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DA47D" w14:textId="77777777" w:rsidR="00C30EE3" w:rsidRDefault="00C30EE3" w:rsidP="00C30EE3">
      <w:pPr>
        <w:numPr>
          <w:ilvl w:val="0"/>
          <w:numId w:val="1"/>
        </w:numPr>
        <w:rPr>
          <w:sz w:val="24"/>
          <w:szCs w:val="24"/>
        </w:rPr>
      </w:pPr>
      <w:r>
        <w:rPr>
          <w:sz w:val="24"/>
          <w:szCs w:val="24"/>
        </w:rPr>
        <w:t>How will</w:t>
      </w:r>
      <w:r w:rsidRPr="0080075A">
        <w:rPr>
          <w:sz w:val="24"/>
          <w:szCs w:val="24"/>
        </w:rPr>
        <w:t xml:space="preserve"> SDG&amp;E allocat</w:t>
      </w:r>
      <w:r>
        <w:rPr>
          <w:sz w:val="24"/>
          <w:szCs w:val="24"/>
        </w:rPr>
        <w:t>e</w:t>
      </w:r>
      <w:r w:rsidRPr="0080075A">
        <w:rPr>
          <w:sz w:val="24"/>
          <w:szCs w:val="24"/>
        </w:rPr>
        <w:t xml:space="preserve"> </w:t>
      </w:r>
      <w:r>
        <w:rPr>
          <w:sz w:val="24"/>
          <w:szCs w:val="24"/>
        </w:rPr>
        <w:t xml:space="preserve">and recover its transportation electrification (TE) </w:t>
      </w:r>
      <w:r w:rsidRPr="0080075A">
        <w:rPr>
          <w:sz w:val="24"/>
          <w:szCs w:val="24"/>
        </w:rPr>
        <w:t>program and pilot costs</w:t>
      </w:r>
      <w:r>
        <w:rPr>
          <w:sz w:val="24"/>
          <w:szCs w:val="24"/>
        </w:rPr>
        <w:t>?</w:t>
      </w:r>
      <w:r w:rsidRPr="0080075A">
        <w:rPr>
          <w:sz w:val="24"/>
          <w:szCs w:val="24"/>
        </w:rPr>
        <w:t xml:space="preserve"> </w:t>
      </w:r>
      <w:r>
        <w:rPr>
          <w:sz w:val="24"/>
          <w:szCs w:val="24"/>
        </w:rPr>
        <w:t xml:space="preserve"> </w:t>
      </w:r>
    </w:p>
    <w:p w14:paraId="593C2B32" w14:textId="77777777" w:rsidR="00C30EE3" w:rsidRDefault="00C30EE3" w:rsidP="00C30EE3">
      <w:pPr>
        <w:numPr>
          <w:ilvl w:val="1"/>
          <w:numId w:val="1"/>
        </w:numPr>
        <w:rPr>
          <w:sz w:val="24"/>
          <w:szCs w:val="24"/>
        </w:rPr>
      </w:pPr>
      <w:r>
        <w:rPr>
          <w:sz w:val="24"/>
          <w:szCs w:val="24"/>
        </w:rPr>
        <w:t>Please identify the specific cost allocation factor that will be (is) used to allocate the TE costs using the cost allocation tables that are included in the revenue allocation settlement agreement and approved by D.17-08-030.</w:t>
      </w:r>
    </w:p>
    <w:p w14:paraId="74520A8E" w14:textId="77777777" w:rsidR="00C30EE3" w:rsidRDefault="00C30EE3" w:rsidP="00C30EE3">
      <w:pPr>
        <w:rPr>
          <w:b/>
          <w:sz w:val="24"/>
          <w:szCs w:val="24"/>
        </w:rPr>
      </w:pPr>
    </w:p>
    <w:p w14:paraId="0A6BF149" w14:textId="274C82C3" w:rsidR="00C30EE3" w:rsidRDefault="00C30EE3" w:rsidP="00C30EE3">
      <w:pPr>
        <w:rPr>
          <w:b/>
          <w:sz w:val="24"/>
          <w:szCs w:val="24"/>
        </w:rPr>
      </w:pPr>
      <w:r w:rsidRPr="00C30EE3">
        <w:rPr>
          <w:b/>
          <w:sz w:val="24"/>
          <w:szCs w:val="24"/>
        </w:rPr>
        <w:t>SDG&amp;E Response:</w:t>
      </w:r>
    </w:p>
    <w:p w14:paraId="0887362B" w14:textId="0E593DE9" w:rsidR="00CE3228" w:rsidRDefault="00CE3228" w:rsidP="00CE3228">
      <w:pPr>
        <w:rPr>
          <w:sz w:val="24"/>
          <w:szCs w:val="24"/>
        </w:rPr>
      </w:pPr>
      <w:r>
        <w:rPr>
          <w:sz w:val="24"/>
          <w:szCs w:val="24"/>
        </w:rPr>
        <w:t>As indicated in the Direct Testimony of SDG&amp;E witness Kellen Gill,</w:t>
      </w:r>
      <w:r>
        <w:rPr>
          <w:rStyle w:val="FootnoteReference"/>
          <w:sz w:val="24"/>
          <w:szCs w:val="24"/>
        </w:rPr>
        <w:footnoteReference w:id="1"/>
      </w:r>
      <w:r>
        <w:rPr>
          <w:sz w:val="24"/>
          <w:szCs w:val="24"/>
        </w:rPr>
        <w:t xml:space="preserve"> SDG&amp;E’s proposal is to recover the costs of implementing the TE proposals within this application through the Distribution rate component.  The current allocation factors associated with the Distribution rate component were approved in D.17-08-030, as a part of the Joint Motion to Adopt Revenue Allocation Settlement Agreement (“Joint Motion”), filed in SDG&amp;E’s 2016 GRC Phase 2 application.</w:t>
      </w:r>
      <w:r>
        <w:rPr>
          <w:rStyle w:val="FootnoteReference"/>
          <w:sz w:val="24"/>
          <w:szCs w:val="24"/>
        </w:rPr>
        <w:footnoteReference w:id="2"/>
      </w:r>
      <w:r>
        <w:rPr>
          <w:sz w:val="24"/>
          <w:szCs w:val="24"/>
        </w:rPr>
        <w:t xml:space="preserve">  Those factors can be found in Table 1 of that Joint Motion, which is also displayed below (See the last column, titled Settlement 2018).  These are the same allocation factors provided below in response to Question 5a of this data request.</w:t>
      </w:r>
    </w:p>
    <w:p w14:paraId="7D123EAC" w14:textId="3FFB5887" w:rsidR="00CE3228" w:rsidRDefault="00CE3228" w:rsidP="00CE3228">
      <w:pPr>
        <w:rPr>
          <w:sz w:val="24"/>
          <w:szCs w:val="24"/>
        </w:rPr>
      </w:pPr>
    </w:p>
    <w:p w14:paraId="287FF941" w14:textId="03193C5B" w:rsidR="00CE3228" w:rsidRDefault="00CE3228" w:rsidP="00CE3228">
      <w:pPr>
        <w:rPr>
          <w:sz w:val="24"/>
          <w:szCs w:val="24"/>
        </w:rPr>
      </w:pPr>
      <w:r w:rsidRPr="002A548C">
        <w:rPr>
          <w:noProof/>
        </w:rPr>
        <w:drawing>
          <wp:inline distT="0" distB="0" distL="0" distR="0" wp14:anchorId="5089EDA8" wp14:editId="4A88A674">
            <wp:extent cx="5943600" cy="236142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61426"/>
                    </a:xfrm>
                    <a:prstGeom prst="rect">
                      <a:avLst/>
                    </a:prstGeom>
                    <a:noFill/>
                    <a:ln>
                      <a:noFill/>
                    </a:ln>
                  </pic:spPr>
                </pic:pic>
              </a:graphicData>
            </a:graphic>
          </wp:inline>
        </w:drawing>
      </w:r>
    </w:p>
    <w:p w14:paraId="3D412DCF" w14:textId="77777777" w:rsidR="00CE3228" w:rsidRPr="00C30EE3" w:rsidRDefault="00CE3228" w:rsidP="00C30EE3">
      <w:pPr>
        <w:rPr>
          <w:b/>
          <w:sz w:val="24"/>
          <w:szCs w:val="24"/>
        </w:rPr>
      </w:pPr>
    </w:p>
    <w:p w14:paraId="6A142F32" w14:textId="10A8C2A1" w:rsidR="00C30EE3" w:rsidRDefault="00C30EE3" w:rsidP="00C30EE3">
      <w:pPr>
        <w:ind w:left="720"/>
        <w:rPr>
          <w:sz w:val="24"/>
          <w:szCs w:val="24"/>
        </w:rPr>
      </w:pPr>
    </w:p>
    <w:p w14:paraId="353F49B2" w14:textId="77777777" w:rsidR="005E3767" w:rsidRPr="0080075A" w:rsidRDefault="005E3767" w:rsidP="00C30EE3">
      <w:pPr>
        <w:ind w:left="720"/>
        <w:rPr>
          <w:sz w:val="24"/>
          <w:szCs w:val="24"/>
        </w:rPr>
      </w:pPr>
    </w:p>
    <w:p w14:paraId="23637B6A" w14:textId="77777777" w:rsidR="00C30EE3" w:rsidRDefault="00C30EE3" w:rsidP="00C30EE3">
      <w:pPr>
        <w:numPr>
          <w:ilvl w:val="0"/>
          <w:numId w:val="1"/>
        </w:numPr>
        <w:rPr>
          <w:sz w:val="24"/>
          <w:szCs w:val="24"/>
        </w:rPr>
      </w:pPr>
      <w:r w:rsidRPr="006E7697">
        <w:rPr>
          <w:sz w:val="24"/>
          <w:szCs w:val="24"/>
        </w:rPr>
        <w:t xml:space="preserve">Please confirm whether SDG&amp;E’s proposal to collect program and pilot costs in distribution </w:t>
      </w:r>
      <w:r w:rsidRPr="008C0EAE">
        <w:rPr>
          <w:sz w:val="24"/>
          <w:szCs w:val="24"/>
        </w:rPr>
        <w:t xml:space="preserve">costs </w:t>
      </w:r>
      <w:r w:rsidRPr="00DC40C1">
        <w:rPr>
          <w:sz w:val="24"/>
          <w:szCs w:val="24"/>
        </w:rPr>
        <w:t>means that they would be non-</w:t>
      </w:r>
      <w:proofErr w:type="spellStart"/>
      <w:r w:rsidRPr="00DC40C1">
        <w:rPr>
          <w:sz w:val="24"/>
          <w:szCs w:val="24"/>
        </w:rPr>
        <w:t>bypassable</w:t>
      </w:r>
      <w:proofErr w:type="spellEnd"/>
      <w:r w:rsidRPr="00DC40C1">
        <w:rPr>
          <w:sz w:val="24"/>
          <w:szCs w:val="24"/>
        </w:rPr>
        <w:t xml:space="preserve">. </w:t>
      </w:r>
    </w:p>
    <w:p w14:paraId="3A825AB7" w14:textId="77777777" w:rsidR="00C30EE3" w:rsidRDefault="00C30EE3" w:rsidP="00C30EE3">
      <w:pPr>
        <w:rPr>
          <w:b/>
          <w:sz w:val="24"/>
          <w:szCs w:val="24"/>
        </w:rPr>
      </w:pPr>
    </w:p>
    <w:p w14:paraId="35DEE3B7" w14:textId="77777777" w:rsidR="00C30EE3" w:rsidRDefault="00C30EE3" w:rsidP="00C30EE3">
      <w:pPr>
        <w:rPr>
          <w:b/>
          <w:sz w:val="24"/>
          <w:szCs w:val="24"/>
        </w:rPr>
      </w:pPr>
      <w:r w:rsidRPr="00C30EE3">
        <w:rPr>
          <w:b/>
          <w:sz w:val="24"/>
          <w:szCs w:val="24"/>
        </w:rPr>
        <w:t>SDG&amp;E Response:</w:t>
      </w:r>
    </w:p>
    <w:p w14:paraId="42D2B707" w14:textId="77777777" w:rsidR="00F660AA" w:rsidRDefault="00F660AA" w:rsidP="00C30EE3">
      <w:pPr>
        <w:rPr>
          <w:b/>
          <w:sz w:val="24"/>
          <w:szCs w:val="24"/>
        </w:rPr>
      </w:pPr>
    </w:p>
    <w:p w14:paraId="28C44F53" w14:textId="77777777" w:rsidR="00F660AA" w:rsidRDefault="00F660AA" w:rsidP="00F660AA">
      <w:pPr>
        <w:rPr>
          <w:sz w:val="24"/>
          <w:szCs w:val="24"/>
        </w:rPr>
      </w:pPr>
      <w:r w:rsidRPr="00FF6DF4">
        <w:rPr>
          <w:sz w:val="24"/>
          <w:szCs w:val="24"/>
        </w:rPr>
        <w:lastRenderedPageBreak/>
        <w:t>When considering departing load customers, SDG&amp;E would consider these costs to be non-</w:t>
      </w:r>
      <w:proofErr w:type="spellStart"/>
      <w:r w:rsidRPr="00FF6DF4">
        <w:rPr>
          <w:sz w:val="24"/>
          <w:szCs w:val="24"/>
        </w:rPr>
        <w:t>bypassable</w:t>
      </w:r>
      <w:proofErr w:type="spellEnd"/>
      <w:r w:rsidRPr="00FF6DF4">
        <w:rPr>
          <w:sz w:val="24"/>
          <w:szCs w:val="24"/>
        </w:rPr>
        <w:t xml:space="preserve">.  However, when considering Net Energy Metering customers, these costs continue to be </w:t>
      </w:r>
      <w:proofErr w:type="spellStart"/>
      <w:r w:rsidRPr="00FF6DF4">
        <w:rPr>
          <w:sz w:val="24"/>
          <w:szCs w:val="24"/>
        </w:rPr>
        <w:t>bypassable</w:t>
      </w:r>
      <w:proofErr w:type="spellEnd"/>
      <w:r w:rsidRPr="00FF6DF4">
        <w:rPr>
          <w:sz w:val="24"/>
          <w:szCs w:val="24"/>
        </w:rPr>
        <w:t xml:space="preserve"> when they are collected as energy rates.</w:t>
      </w:r>
    </w:p>
    <w:p w14:paraId="0E23FD72" w14:textId="77777777" w:rsidR="00F660AA" w:rsidRPr="00C30EE3" w:rsidRDefault="00F660AA" w:rsidP="00C30EE3">
      <w:pPr>
        <w:rPr>
          <w:b/>
          <w:sz w:val="24"/>
          <w:szCs w:val="24"/>
        </w:rPr>
      </w:pPr>
    </w:p>
    <w:p w14:paraId="15BEAD2C" w14:textId="77777777" w:rsidR="00C30EE3" w:rsidRPr="00C30EE3" w:rsidRDefault="00C30EE3" w:rsidP="00C30EE3">
      <w:pPr>
        <w:ind w:left="270"/>
        <w:rPr>
          <w:b/>
          <w:sz w:val="24"/>
          <w:szCs w:val="24"/>
        </w:rPr>
      </w:pPr>
    </w:p>
    <w:p w14:paraId="4F0631A6" w14:textId="77777777" w:rsidR="00C30EE3" w:rsidRPr="006E7697" w:rsidRDefault="00C30EE3" w:rsidP="00C30EE3">
      <w:pPr>
        <w:ind w:left="630"/>
        <w:rPr>
          <w:sz w:val="24"/>
          <w:szCs w:val="24"/>
        </w:rPr>
      </w:pPr>
    </w:p>
    <w:p w14:paraId="3BAB7DC7" w14:textId="77777777" w:rsidR="00C30EE3" w:rsidRDefault="00C30EE3" w:rsidP="00C30EE3">
      <w:pPr>
        <w:numPr>
          <w:ilvl w:val="0"/>
          <w:numId w:val="1"/>
        </w:numPr>
        <w:rPr>
          <w:sz w:val="24"/>
          <w:szCs w:val="24"/>
        </w:rPr>
      </w:pPr>
      <w:r w:rsidRPr="00645637">
        <w:rPr>
          <w:sz w:val="24"/>
          <w:szCs w:val="24"/>
        </w:rPr>
        <w:t>Please provide the Transportation electrifi</w:t>
      </w:r>
      <w:r w:rsidRPr="006E7697">
        <w:rPr>
          <w:sz w:val="24"/>
          <w:szCs w:val="24"/>
        </w:rPr>
        <w:t xml:space="preserve">cation </w:t>
      </w:r>
    </w:p>
    <w:p w14:paraId="3D051848" w14:textId="77777777" w:rsidR="00C30EE3" w:rsidRPr="006E7697" w:rsidRDefault="00C30EE3" w:rsidP="00C30EE3">
      <w:pPr>
        <w:numPr>
          <w:ilvl w:val="1"/>
          <w:numId w:val="1"/>
        </w:numPr>
        <w:rPr>
          <w:sz w:val="24"/>
          <w:szCs w:val="24"/>
        </w:rPr>
      </w:pPr>
      <w:r>
        <w:rPr>
          <w:sz w:val="24"/>
          <w:szCs w:val="24"/>
        </w:rPr>
        <w:t>I</w:t>
      </w:r>
      <w:r w:rsidRPr="006E7697">
        <w:rPr>
          <w:sz w:val="24"/>
          <w:szCs w:val="24"/>
        </w:rPr>
        <w:t>nvestments requested and/or approved by the Commission between 2015 through 2018.</w:t>
      </w:r>
    </w:p>
    <w:p w14:paraId="07814598" w14:textId="77777777" w:rsidR="00C30EE3" w:rsidRDefault="00C30EE3" w:rsidP="00C30EE3">
      <w:pPr>
        <w:numPr>
          <w:ilvl w:val="2"/>
          <w:numId w:val="1"/>
        </w:numPr>
        <w:rPr>
          <w:sz w:val="24"/>
          <w:szCs w:val="24"/>
        </w:rPr>
      </w:pPr>
      <w:r>
        <w:rPr>
          <w:sz w:val="24"/>
          <w:szCs w:val="24"/>
        </w:rPr>
        <w:t>Provide a brief description about the project/investment requested.</w:t>
      </w:r>
    </w:p>
    <w:p w14:paraId="05579DFB" w14:textId="77777777" w:rsidR="00C30EE3" w:rsidRDefault="00C30EE3" w:rsidP="00C30EE3">
      <w:pPr>
        <w:numPr>
          <w:ilvl w:val="2"/>
          <w:numId w:val="1"/>
        </w:numPr>
        <w:rPr>
          <w:sz w:val="24"/>
          <w:szCs w:val="24"/>
        </w:rPr>
      </w:pPr>
      <w:r>
        <w:rPr>
          <w:sz w:val="24"/>
          <w:szCs w:val="24"/>
        </w:rPr>
        <w:t>Include application number and decision number if approved by the Commission.</w:t>
      </w:r>
    </w:p>
    <w:p w14:paraId="0D545DC9" w14:textId="77777777" w:rsidR="00C30EE3" w:rsidRDefault="00C30EE3" w:rsidP="00C30EE3">
      <w:pPr>
        <w:rPr>
          <w:sz w:val="24"/>
          <w:szCs w:val="24"/>
        </w:rPr>
      </w:pPr>
    </w:p>
    <w:tbl>
      <w:tblPr>
        <w:tblW w:w="0" w:type="auto"/>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1150"/>
        <w:gridCol w:w="781"/>
        <w:gridCol w:w="781"/>
        <w:gridCol w:w="782"/>
        <w:gridCol w:w="783"/>
      </w:tblGrid>
      <w:tr w:rsidR="00C30EE3" w:rsidRPr="0080075A" w14:paraId="02B1263F" w14:textId="77777777" w:rsidTr="007755F6">
        <w:tc>
          <w:tcPr>
            <w:tcW w:w="3264" w:type="dxa"/>
            <w:shd w:val="clear" w:color="auto" w:fill="auto"/>
          </w:tcPr>
          <w:p w14:paraId="789E92F3" w14:textId="77777777" w:rsidR="00C30EE3" w:rsidRPr="0080075A" w:rsidRDefault="00C30EE3" w:rsidP="007755F6"/>
        </w:tc>
        <w:tc>
          <w:tcPr>
            <w:tcW w:w="1150" w:type="dxa"/>
          </w:tcPr>
          <w:p w14:paraId="7678778C" w14:textId="77777777" w:rsidR="00C30EE3" w:rsidRDefault="00C30EE3" w:rsidP="007755F6">
            <w:r>
              <w:t>Project Description</w:t>
            </w:r>
          </w:p>
        </w:tc>
        <w:tc>
          <w:tcPr>
            <w:tcW w:w="787" w:type="dxa"/>
          </w:tcPr>
          <w:p w14:paraId="068F3F0F" w14:textId="77777777" w:rsidR="00C30EE3" w:rsidRPr="0080075A" w:rsidRDefault="00C30EE3" w:rsidP="007755F6">
            <w:r>
              <w:t>2015</w:t>
            </w:r>
          </w:p>
        </w:tc>
        <w:tc>
          <w:tcPr>
            <w:tcW w:w="787" w:type="dxa"/>
            <w:shd w:val="clear" w:color="auto" w:fill="auto"/>
          </w:tcPr>
          <w:p w14:paraId="4072C60A" w14:textId="77777777" w:rsidR="00C30EE3" w:rsidRPr="0080075A" w:rsidRDefault="00C30EE3" w:rsidP="007755F6">
            <w:r w:rsidRPr="0080075A">
              <w:t>2016</w:t>
            </w:r>
          </w:p>
        </w:tc>
        <w:tc>
          <w:tcPr>
            <w:tcW w:w="788" w:type="dxa"/>
            <w:shd w:val="clear" w:color="auto" w:fill="auto"/>
          </w:tcPr>
          <w:p w14:paraId="0E245231" w14:textId="77777777" w:rsidR="00C30EE3" w:rsidRPr="0080075A" w:rsidRDefault="00C30EE3" w:rsidP="007755F6">
            <w:r w:rsidRPr="0080075A">
              <w:t>2017</w:t>
            </w:r>
          </w:p>
        </w:tc>
        <w:tc>
          <w:tcPr>
            <w:tcW w:w="789" w:type="dxa"/>
            <w:shd w:val="clear" w:color="auto" w:fill="auto"/>
          </w:tcPr>
          <w:p w14:paraId="2271CC23" w14:textId="77777777" w:rsidR="00C30EE3" w:rsidRPr="0080075A" w:rsidRDefault="00C30EE3" w:rsidP="007755F6">
            <w:r w:rsidRPr="0080075A">
              <w:t>2018</w:t>
            </w:r>
          </w:p>
        </w:tc>
      </w:tr>
      <w:tr w:rsidR="00C30EE3" w:rsidRPr="0080075A" w14:paraId="38E19119" w14:textId="77777777" w:rsidTr="007755F6">
        <w:tc>
          <w:tcPr>
            <w:tcW w:w="3264" w:type="dxa"/>
            <w:shd w:val="clear" w:color="auto" w:fill="auto"/>
          </w:tcPr>
          <w:p w14:paraId="6114F5F5" w14:textId="77777777" w:rsidR="00C30EE3" w:rsidRPr="0080075A" w:rsidRDefault="00C30EE3" w:rsidP="007755F6">
            <w:proofErr w:type="gramStart"/>
            <w:r>
              <w:t>A.XX</w:t>
            </w:r>
            <w:proofErr w:type="gramEnd"/>
            <w:r>
              <w:t>-XX-XXX and D.XX-XX-XXX (if approved)</w:t>
            </w:r>
          </w:p>
        </w:tc>
        <w:tc>
          <w:tcPr>
            <w:tcW w:w="1150" w:type="dxa"/>
          </w:tcPr>
          <w:p w14:paraId="7C2CA540" w14:textId="77777777" w:rsidR="00C30EE3" w:rsidRPr="0080075A" w:rsidRDefault="00C30EE3" w:rsidP="007755F6"/>
        </w:tc>
        <w:tc>
          <w:tcPr>
            <w:tcW w:w="787" w:type="dxa"/>
          </w:tcPr>
          <w:p w14:paraId="57CC72A6" w14:textId="77777777" w:rsidR="00C30EE3" w:rsidRPr="0080075A" w:rsidRDefault="00C30EE3" w:rsidP="007755F6"/>
        </w:tc>
        <w:tc>
          <w:tcPr>
            <w:tcW w:w="787" w:type="dxa"/>
            <w:shd w:val="clear" w:color="auto" w:fill="auto"/>
          </w:tcPr>
          <w:p w14:paraId="59572172" w14:textId="77777777" w:rsidR="00C30EE3" w:rsidRPr="0080075A" w:rsidRDefault="00C30EE3" w:rsidP="007755F6"/>
        </w:tc>
        <w:tc>
          <w:tcPr>
            <w:tcW w:w="788" w:type="dxa"/>
            <w:shd w:val="clear" w:color="auto" w:fill="auto"/>
          </w:tcPr>
          <w:p w14:paraId="7EAAF5C4" w14:textId="77777777" w:rsidR="00C30EE3" w:rsidRPr="0080075A" w:rsidRDefault="00C30EE3" w:rsidP="007755F6"/>
        </w:tc>
        <w:tc>
          <w:tcPr>
            <w:tcW w:w="789" w:type="dxa"/>
            <w:shd w:val="clear" w:color="auto" w:fill="auto"/>
          </w:tcPr>
          <w:p w14:paraId="7FA35ADB" w14:textId="77777777" w:rsidR="00C30EE3" w:rsidRPr="0080075A" w:rsidRDefault="00C30EE3" w:rsidP="007755F6"/>
        </w:tc>
      </w:tr>
      <w:tr w:rsidR="00C30EE3" w:rsidRPr="0080075A" w14:paraId="649425DE" w14:textId="77777777" w:rsidTr="007755F6">
        <w:tc>
          <w:tcPr>
            <w:tcW w:w="3264" w:type="dxa"/>
            <w:shd w:val="clear" w:color="auto" w:fill="auto"/>
          </w:tcPr>
          <w:p w14:paraId="40884A91" w14:textId="77777777" w:rsidR="00C30EE3" w:rsidRPr="0080075A" w:rsidRDefault="00C30EE3" w:rsidP="007755F6">
            <w:proofErr w:type="gramStart"/>
            <w:r>
              <w:t>A.XX</w:t>
            </w:r>
            <w:proofErr w:type="gramEnd"/>
            <w:r>
              <w:t>-XX-XXX and D.XX-XX-XXX (if approved)</w:t>
            </w:r>
          </w:p>
        </w:tc>
        <w:tc>
          <w:tcPr>
            <w:tcW w:w="1150" w:type="dxa"/>
          </w:tcPr>
          <w:p w14:paraId="47A17863" w14:textId="77777777" w:rsidR="00C30EE3" w:rsidRPr="0080075A" w:rsidRDefault="00C30EE3" w:rsidP="007755F6"/>
        </w:tc>
        <w:tc>
          <w:tcPr>
            <w:tcW w:w="787" w:type="dxa"/>
          </w:tcPr>
          <w:p w14:paraId="18945465" w14:textId="77777777" w:rsidR="00C30EE3" w:rsidRPr="0080075A" w:rsidRDefault="00C30EE3" w:rsidP="007755F6"/>
        </w:tc>
        <w:tc>
          <w:tcPr>
            <w:tcW w:w="787" w:type="dxa"/>
            <w:shd w:val="clear" w:color="auto" w:fill="auto"/>
          </w:tcPr>
          <w:p w14:paraId="0D7665C9" w14:textId="77777777" w:rsidR="00C30EE3" w:rsidRPr="0080075A" w:rsidRDefault="00C30EE3" w:rsidP="007755F6"/>
        </w:tc>
        <w:tc>
          <w:tcPr>
            <w:tcW w:w="788" w:type="dxa"/>
            <w:shd w:val="clear" w:color="auto" w:fill="auto"/>
          </w:tcPr>
          <w:p w14:paraId="122B8140" w14:textId="77777777" w:rsidR="00C30EE3" w:rsidRPr="0080075A" w:rsidRDefault="00C30EE3" w:rsidP="007755F6"/>
        </w:tc>
        <w:tc>
          <w:tcPr>
            <w:tcW w:w="789" w:type="dxa"/>
            <w:shd w:val="clear" w:color="auto" w:fill="auto"/>
          </w:tcPr>
          <w:p w14:paraId="2A0A34B1" w14:textId="77777777" w:rsidR="00C30EE3" w:rsidRPr="0080075A" w:rsidRDefault="00C30EE3" w:rsidP="007755F6"/>
        </w:tc>
      </w:tr>
      <w:tr w:rsidR="00C30EE3" w:rsidRPr="0080075A" w14:paraId="3C63FB6D" w14:textId="77777777" w:rsidTr="007755F6">
        <w:tc>
          <w:tcPr>
            <w:tcW w:w="3264" w:type="dxa"/>
            <w:shd w:val="clear" w:color="auto" w:fill="auto"/>
          </w:tcPr>
          <w:p w14:paraId="227D9F00" w14:textId="77777777" w:rsidR="00C30EE3" w:rsidRPr="0080075A" w:rsidRDefault="00C30EE3" w:rsidP="007755F6">
            <w:proofErr w:type="gramStart"/>
            <w:r>
              <w:t>A.XX</w:t>
            </w:r>
            <w:proofErr w:type="gramEnd"/>
            <w:r>
              <w:t>-XX-XXX and D.XX-XX-XXX (if approved)</w:t>
            </w:r>
          </w:p>
        </w:tc>
        <w:tc>
          <w:tcPr>
            <w:tcW w:w="1150" w:type="dxa"/>
          </w:tcPr>
          <w:p w14:paraId="48498550" w14:textId="77777777" w:rsidR="00C30EE3" w:rsidRPr="0080075A" w:rsidRDefault="00C30EE3" w:rsidP="007755F6"/>
        </w:tc>
        <w:tc>
          <w:tcPr>
            <w:tcW w:w="787" w:type="dxa"/>
          </w:tcPr>
          <w:p w14:paraId="478C1E63" w14:textId="77777777" w:rsidR="00C30EE3" w:rsidRPr="0080075A" w:rsidRDefault="00C30EE3" w:rsidP="007755F6"/>
        </w:tc>
        <w:tc>
          <w:tcPr>
            <w:tcW w:w="787" w:type="dxa"/>
            <w:shd w:val="clear" w:color="auto" w:fill="auto"/>
          </w:tcPr>
          <w:p w14:paraId="65768B03" w14:textId="77777777" w:rsidR="00C30EE3" w:rsidRPr="0080075A" w:rsidRDefault="00C30EE3" w:rsidP="007755F6"/>
        </w:tc>
        <w:tc>
          <w:tcPr>
            <w:tcW w:w="788" w:type="dxa"/>
            <w:shd w:val="clear" w:color="auto" w:fill="auto"/>
          </w:tcPr>
          <w:p w14:paraId="0FBFE422" w14:textId="77777777" w:rsidR="00C30EE3" w:rsidRPr="0080075A" w:rsidRDefault="00C30EE3" w:rsidP="007755F6"/>
        </w:tc>
        <w:tc>
          <w:tcPr>
            <w:tcW w:w="789" w:type="dxa"/>
            <w:shd w:val="clear" w:color="auto" w:fill="auto"/>
          </w:tcPr>
          <w:p w14:paraId="4F9FB15C" w14:textId="77777777" w:rsidR="00C30EE3" w:rsidRPr="0080075A" w:rsidRDefault="00C30EE3" w:rsidP="007755F6"/>
        </w:tc>
      </w:tr>
      <w:tr w:rsidR="00C30EE3" w:rsidRPr="0080075A" w14:paraId="31EA1551" w14:textId="77777777" w:rsidTr="007755F6">
        <w:tc>
          <w:tcPr>
            <w:tcW w:w="3264" w:type="dxa"/>
            <w:shd w:val="clear" w:color="auto" w:fill="auto"/>
          </w:tcPr>
          <w:p w14:paraId="62B158BE" w14:textId="77777777" w:rsidR="00C30EE3" w:rsidRPr="0080075A" w:rsidRDefault="00C30EE3" w:rsidP="007755F6">
            <w:proofErr w:type="gramStart"/>
            <w:r>
              <w:t>A.XX</w:t>
            </w:r>
            <w:proofErr w:type="gramEnd"/>
            <w:r>
              <w:t>-XX-XXX and D.XX-XX-XXX (if approved)</w:t>
            </w:r>
          </w:p>
        </w:tc>
        <w:tc>
          <w:tcPr>
            <w:tcW w:w="1150" w:type="dxa"/>
          </w:tcPr>
          <w:p w14:paraId="48A64A30" w14:textId="77777777" w:rsidR="00C30EE3" w:rsidRPr="0080075A" w:rsidRDefault="00C30EE3" w:rsidP="007755F6"/>
        </w:tc>
        <w:tc>
          <w:tcPr>
            <w:tcW w:w="787" w:type="dxa"/>
          </w:tcPr>
          <w:p w14:paraId="2E78F31F" w14:textId="77777777" w:rsidR="00C30EE3" w:rsidRPr="0080075A" w:rsidRDefault="00C30EE3" w:rsidP="007755F6"/>
        </w:tc>
        <w:tc>
          <w:tcPr>
            <w:tcW w:w="787" w:type="dxa"/>
            <w:shd w:val="clear" w:color="auto" w:fill="auto"/>
          </w:tcPr>
          <w:p w14:paraId="7113C460" w14:textId="77777777" w:rsidR="00C30EE3" w:rsidRPr="0080075A" w:rsidRDefault="00C30EE3" w:rsidP="007755F6"/>
        </w:tc>
        <w:tc>
          <w:tcPr>
            <w:tcW w:w="788" w:type="dxa"/>
            <w:shd w:val="clear" w:color="auto" w:fill="auto"/>
          </w:tcPr>
          <w:p w14:paraId="1E618818" w14:textId="77777777" w:rsidR="00C30EE3" w:rsidRPr="0080075A" w:rsidRDefault="00C30EE3" w:rsidP="007755F6"/>
        </w:tc>
        <w:tc>
          <w:tcPr>
            <w:tcW w:w="789" w:type="dxa"/>
            <w:shd w:val="clear" w:color="auto" w:fill="auto"/>
          </w:tcPr>
          <w:p w14:paraId="1EAEC5E1" w14:textId="77777777" w:rsidR="00C30EE3" w:rsidRPr="0080075A" w:rsidRDefault="00C30EE3" w:rsidP="007755F6"/>
        </w:tc>
      </w:tr>
      <w:tr w:rsidR="00C30EE3" w:rsidRPr="0080075A" w14:paraId="4AFD0007" w14:textId="77777777" w:rsidTr="007755F6">
        <w:tc>
          <w:tcPr>
            <w:tcW w:w="3264" w:type="dxa"/>
            <w:shd w:val="clear" w:color="auto" w:fill="auto"/>
          </w:tcPr>
          <w:p w14:paraId="7C409053" w14:textId="77777777" w:rsidR="00C30EE3" w:rsidRDefault="00C30EE3" w:rsidP="007755F6">
            <w:r>
              <w:t>Etc.</w:t>
            </w:r>
          </w:p>
        </w:tc>
        <w:tc>
          <w:tcPr>
            <w:tcW w:w="1150" w:type="dxa"/>
          </w:tcPr>
          <w:p w14:paraId="53EDC06E" w14:textId="77777777" w:rsidR="00C30EE3" w:rsidRPr="0080075A" w:rsidRDefault="00C30EE3" w:rsidP="007755F6"/>
        </w:tc>
        <w:tc>
          <w:tcPr>
            <w:tcW w:w="787" w:type="dxa"/>
          </w:tcPr>
          <w:p w14:paraId="62FC1499" w14:textId="77777777" w:rsidR="00C30EE3" w:rsidRPr="0080075A" w:rsidRDefault="00C30EE3" w:rsidP="007755F6"/>
        </w:tc>
        <w:tc>
          <w:tcPr>
            <w:tcW w:w="787" w:type="dxa"/>
            <w:shd w:val="clear" w:color="auto" w:fill="auto"/>
          </w:tcPr>
          <w:p w14:paraId="7BAF2D36" w14:textId="77777777" w:rsidR="00C30EE3" w:rsidRPr="0080075A" w:rsidRDefault="00C30EE3" w:rsidP="007755F6"/>
        </w:tc>
        <w:tc>
          <w:tcPr>
            <w:tcW w:w="788" w:type="dxa"/>
            <w:shd w:val="clear" w:color="auto" w:fill="auto"/>
          </w:tcPr>
          <w:p w14:paraId="0A666595" w14:textId="77777777" w:rsidR="00C30EE3" w:rsidRPr="0080075A" w:rsidRDefault="00C30EE3" w:rsidP="007755F6"/>
        </w:tc>
        <w:tc>
          <w:tcPr>
            <w:tcW w:w="789" w:type="dxa"/>
            <w:shd w:val="clear" w:color="auto" w:fill="auto"/>
          </w:tcPr>
          <w:p w14:paraId="1553CD70" w14:textId="77777777" w:rsidR="00C30EE3" w:rsidRPr="0080075A" w:rsidRDefault="00C30EE3" w:rsidP="007755F6"/>
        </w:tc>
      </w:tr>
      <w:tr w:rsidR="00C30EE3" w:rsidRPr="0080075A" w14:paraId="633931B3" w14:textId="77777777" w:rsidTr="007755F6">
        <w:tc>
          <w:tcPr>
            <w:tcW w:w="3264" w:type="dxa"/>
            <w:shd w:val="clear" w:color="auto" w:fill="auto"/>
          </w:tcPr>
          <w:p w14:paraId="66F6EB2D" w14:textId="77777777" w:rsidR="00C30EE3" w:rsidRPr="0080075A" w:rsidRDefault="00C30EE3" w:rsidP="007755F6">
            <w:r w:rsidRPr="0080075A">
              <w:t>Total</w:t>
            </w:r>
          </w:p>
        </w:tc>
        <w:tc>
          <w:tcPr>
            <w:tcW w:w="1150" w:type="dxa"/>
          </w:tcPr>
          <w:p w14:paraId="29A90700" w14:textId="77777777" w:rsidR="00C30EE3" w:rsidRPr="0080075A" w:rsidRDefault="00C30EE3" w:rsidP="007755F6"/>
        </w:tc>
        <w:tc>
          <w:tcPr>
            <w:tcW w:w="787" w:type="dxa"/>
          </w:tcPr>
          <w:p w14:paraId="547E42D2" w14:textId="77777777" w:rsidR="00C30EE3" w:rsidRPr="0080075A" w:rsidRDefault="00C30EE3" w:rsidP="007755F6"/>
        </w:tc>
        <w:tc>
          <w:tcPr>
            <w:tcW w:w="787" w:type="dxa"/>
            <w:shd w:val="clear" w:color="auto" w:fill="auto"/>
          </w:tcPr>
          <w:p w14:paraId="0AD6587F" w14:textId="77777777" w:rsidR="00C30EE3" w:rsidRPr="0080075A" w:rsidRDefault="00C30EE3" w:rsidP="007755F6"/>
        </w:tc>
        <w:tc>
          <w:tcPr>
            <w:tcW w:w="788" w:type="dxa"/>
            <w:shd w:val="clear" w:color="auto" w:fill="auto"/>
          </w:tcPr>
          <w:p w14:paraId="5C0DAA52" w14:textId="77777777" w:rsidR="00C30EE3" w:rsidRPr="0080075A" w:rsidRDefault="00C30EE3" w:rsidP="007755F6"/>
        </w:tc>
        <w:tc>
          <w:tcPr>
            <w:tcW w:w="789" w:type="dxa"/>
            <w:shd w:val="clear" w:color="auto" w:fill="auto"/>
          </w:tcPr>
          <w:p w14:paraId="134BEFBF" w14:textId="77777777" w:rsidR="00C30EE3" w:rsidRPr="0080075A" w:rsidRDefault="00C30EE3" w:rsidP="007755F6"/>
        </w:tc>
      </w:tr>
    </w:tbl>
    <w:p w14:paraId="24348C87" w14:textId="77777777" w:rsidR="00C30EE3" w:rsidRDefault="00C30EE3" w:rsidP="00C30EE3">
      <w:pPr>
        <w:rPr>
          <w:sz w:val="24"/>
          <w:szCs w:val="24"/>
        </w:rPr>
      </w:pPr>
    </w:p>
    <w:p w14:paraId="0EFFCB1F" w14:textId="77777777" w:rsidR="00C30EE3" w:rsidRDefault="00C30EE3" w:rsidP="00C30EE3">
      <w:pPr>
        <w:numPr>
          <w:ilvl w:val="1"/>
          <w:numId w:val="1"/>
        </w:numPr>
        <w:rPr>
          <w:sz w:val="24"/>
          <w:szCs w:val="24"/>
        </w:rPr>
      </w:pPr>
      <w:r>
        <w:rPr>
          <w:sz w:val="24"/>
          <w:szCs w:val="24"/>
        </w:rPr>
        <w:t>A</w:t>
      </w:r>
      <w:r w:rsidRPr="0080075A">
        <w:rPr>
          <w:sz w:val="24"/>
          <w:szCs w:val="24"/>
        </w:rPr>
        <w:t>nnual revenue requirement amounts between 201</w:t>
      </w:r>
      <w:r>
        <w:rPr>
          <w:sz w:val="24"/>
          <w:szCs w:val="24"/>
        </w:rPr>
        <w:t>5</w:t>
      </w:r>
      <w:r w:rsidRPr="0080075A">
        <w:rPr>
          <w:sz w:val="24"/>
          <w:szCs w:val="24"/>
        </w:rPr>
        <w:t xml:space="preserve"> through 2025 associated with </w:t>
      </w:r>
      <w:r>
        <w:rPr>
          <w:sz w:val="24"/>
          <w:szCs w:val="24"/>
        </w:rPr>
        <w:t>TE projects listed in 3.a. above</w:t>
      </w:r>
      <w:r w:rsidRPr="0080075A">
        <w:rPr>
          <w:sz w:val="24"/>
          <w:szCs w:val="24"/>
        </w:rPr>
        <w:t>.</w:t>
      </w:r>
      <w:r w:rsidRPr="0080075A">
        <w:rPr>
          <w:rStyle w:val="FootnoteReference"/>
          <w:sz w:val="24"/>
          <w:szCs w:val="24"/>
        </w:rPr>
        <w:t xml:space="preserve"> </w:t>
      </w:r>
      <w:r w:rsidRPr="0080075A">
        <w:rPr>
          <w:rStyle w:val="FootnoteReference"/>
          <w:sz w:val="24"/>
          <w:szCs w:val="24"/>
        </w:rPr>
        <w:footnoteReference w:id="3"/>
      </w:r>
      <w:r w:rsidRPr="0080075A">
        <w:rPr>
          <w:sz w:val="24"/>
          <w:szCs w:val="24"/>
        </w:rPr>
        <w:t xml:space="preserve"> </w:t>
      </w:r>
      <w:r>
        <w:rPr>
          <w:sz w:val="24"/>
          <w:szCs w:val="24"/>
        </w:rPr>
        <w:t xml:space="preserve">Include any remaining revenue requirements on rate-based assets the company intends to collect from ratepayers even after the conclusion of certain programs up to 2025. </w:t>
      </w:r>
      <w:r w:rsidRPr="0080075A">
        <w:rPr>
          <w:sz w:val="24"/>
          <w:szCs w:val="24"/>
        </w:rPr>
        <w:t xml:space="preserve">In doing so, please indicate the proceeding/decision (if applicable) those </w:t>
      </w:r>
      <w:r>
        <w:rPr>
          <w:sz w:val="24"/>
          <w:szCs w:val="24"/>
        </w:rPr>
        <w:t xml:space="preserve">requests were made or approved according to the format below. </w:t>
      </w:r>
    </w:p>
    <w:p w14:paraId="062020F5" w14:textId="77777777" w:rsidR="00C30EE3" w:rsidRPr="0080075A" w:rsidRDefault="00C30EE3" w:rsidP="00C30EE3">
      <w:pPr>
        <w:ind w:left="72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750"/>
        <w:gridCol w:w="752"/>
        <w:gridCol w:w="753"/>
        <w:gridCol w:w="753"/>
        <w:gridCol w:w="753"/>
        <w:gridCol w:w="754"/>
        <w:gridCol w:w="754"/>
        <w:gridCol w:w="754"/>
        <w:gridCol w:w="754"/>
        <w:gridCol w:w="702"/>
      </w:tblGrid>
      <w:tr w:rsidR="00C30EE3" w:rsidRPr="0080075A" w14:paraId="3D20D58D" w14:textId="77777777" w:rsidTr="00C30EE3">
        <w:tc>
          <w:tcPr>
            <w:tcW w:w="1151" w:type="dxa"/>
            <w:shd w:val="clear" w:color="auto" w:fill="auto"/>
          </w:tcPr>
          <w:p w14:paraId="199D0F6D" w14:textId="77777777" w:rsidR="00C30EE3" w:rsidRPr="0080075A" w:rsidRDefault="00C30EE3" w:rsidP="007755F6"/>
        </w:tc>
        <w:tc>
          <w:tcPr>
            <w:tcW w:w="750" w:type="dxa"/>
            <w:shd w:val="clear" w:color="auto" w:fill="auto"/>
          </w:tcPr>
          <w:p w14:paraId="396599D2" w14:textId="77777777" w:rsidR="00C30EE3" w:rsidRPr="0080075A" w:rsidRDefault="00C30EE3" w:rsidP="007755F6">
            <w:r w:rsidRPr="0080075A">
              <w:t>2016</w:t>
            </w:r>
          </w:p>
        </w:tc>
        <w:tc>
          <w:tcPr>
            <w:tcW w:w="752" w:type="dxa"/>
            <w:shd w:val="clear" w:color="auto" w:fill="auto"/>
          </w:tcPr>
          <w:p w14:paraId="09CAE33C" w14:textId="77777777" w:rsidR="00C30EE3" w:rsidRPr="0080075A" w:rsidRDefault="00C30EE3" w:rsidP="007755F6">
            <w:r w:rsidRPr="0080075A">
              <w:t>2017</w:t>
            </w:r>
          </w:p>
        </w:tc>
        <w:tc>
          <w:tcPr>
            <w:tcW w:w="753" w:type="dxa"/>
            <w:shd w:val="clear" w:color="auto" w:fill="auto"/>
          </w:tcPr>
          <w:p w14:paraId="477C3563" w14:textId="77777777" w:rsidR="00C30EE3" w:rsidRPr="0080075A" w:rsidRDefault="00C30EE3" w:rsidP="007755F6">
            <w:r w:rsidRPr="0080075A">
              <w:t>2018</w:t>
            </w:r>
          </w:p>
        </w:tc>
        <w:tc>
          <w:tcPr>
            <w:tcW w:w="753" w:type="dxa"/>
            <w:shd w:val="clear" w:color="auto" w:fill="auto"/>
          </w:tcPr>
          <w:p w14:paraId="0318E079" w14:textId="77777777" w:rsidR="00C30EE3" w:rsidRPr="0080075A" w:rsidRDefault="00C30EE3" w:rsidP="007755F6">
            <w:r w:rsidRPr="0080075A">
              <w:t>2019</w:t>
            </w:r>
          </w:p>
        </w:tc>
        <w:tc>
          <w:tcPr>
            <w:tcW w:w="753" w:type="dxa"/>
            <w:shd w:val="clear" w:color="auto" w:fill="auto"/>
          </w:tcPr>
          <w:p w14:paraId="6C683CB3" w14:textId="77777777" w:rsidR="00C30EE3" w:rsidRPr="0080075A" w:rsidRDefault="00C30EE3" w:rsidP="007755F6">
            <w:r w:rsidRPr="0080075A">
              <w:t>2020</w:t>
            </w:r>
          </w:p>
        </w:tc>
        <w:tc>
          <w:tcPr>
            <w:tcW w:w="754" w:type="dxa"/>
            <w:shd w:val="clear" w:color="auto" w:fill="auto"/>
          </w:tcPr>
          <w:p w14:paraId="75ED8873" w14:textId="77777777" w:rsidR="00C30EE3" w:rsidRPr="0080075A" w:rsidRDefault="00C30EE3" w:rsidP="007755F6">
            <w:r w:rsidRPr="0080075A">
              <w:t>2021</w:t>
            </w:r>
          </w:p>
        </w:tc>
        <w:tc>
          <w:tcPr>
            <w:tcW w:w="754" w:type="dxa"/>
            <w:shd w:val="clear" w:color="auto" w:fill="auto"/>
          </w:tcPr>
          <w:p w14:paraId="3498AA6D" w14:textId="77777777" w:rsidR="00C30EE3" w:rsidRPr="0080075A" w:rsidRDefault="00C30EE3" w:rsidP="007755F6">
            <w:r w:rsidRPr="0080075A">
              <w:t>2022</w:t>
            </w:r>
          </w:p>
        </w:tc>
        <w:tc>
          <w:tcPr>
            <w:tcW w:w="754" w:type="dxa"/>
            <w:shd w:val="clear" w:color="auto" w:fill="auto"/>
          </w:tcPr>
          <w:p w14:paraId="5FCEDACF" w14:textId="77777777" w:rsidR="00C30EE3" w:rsidRPr="0080075A" w:rsidRDefault="00C30EE3" w:rsidP="007755F6">
            <w:r w:rsidRPr="0080075A">
              <w:t>2023</w:t>
            </w:r>
          </w:p>
        </w:tc>
        <w:tc>
          <w:tcPr>
            <w:tcW w:w="754" w:type="dxa"/>
            <w:shd w:val="clear" w:color="auto" w:fill="auto"/>
          </w:tcPr>
          <w:p w14:paraId="1DAD0E6B" w14:textId="77777777" w:rsidR="00C30EE3" w:rsidRPr="0080075A" w:rsidRDefault="00C30EE3" w:rsidP="007755F6">
            <w:r w:rsidRPr="0080075A">
              <w:t>2024</w:t>
            </w:r>
          </w:p>
        </w:tc>
        <w:tc>
          <w:tcPr>
            <w:tcW w:w="702" w:type="dxa"/>
            <w:shd w:val="clear" w:color="auto" w:fill="auto"/>
          </w:tcPr>
          <w:p w14:paraId="130EE2D6" w14:textId="77777777" w:rsidR="00C30EE3" w:rsidRPr="0080075A" w:rsidRDefault="00C30EE3" w:rsidP="007755F6">
            <w:r w:rsidRPr="0080075A">
              <w:t>2025</w:t>
            </w:r>
          </w:p>
        </w:tc>
      </w:tr>
      <w:tr w:rsidR="00C30EE3" w:rsidRPr="0080075A" w14:paraId="5AE658A5" w14:textId="77777777" w:rsidTr="00C30EE3">
        <w:tc>
          <w:tcPr>
            <w:tcW w:w="1151" w:type="dxa"/>
            <w:shd w:val="clear" w:color="auto" w:fill="auto"/>
          </w:tcPr>
          <w:p w14:paraId="2FAD69B3" w14:textId="77777777" w:rsidR="00C30EE3" w:rsidRPr="0080075A" w:rsidRDefault="00C30EE3" w:rsidP="007755F6">
            <w:r w:rsidRPr="0080075A">
              <w:t>D.16-01-045</w:t>
            </w:r>
          </w:p>
        </w:tc>
        <w:tc>
          <w:tcPr>
            <w:tcW w:w="750" w:type="dxa"/>
            <w:shd w:val="clear" w:color="auto" w:fill="auto"/>
          </w:tcPr>
          <w:p w14:paraId="2ABCCBF3" w14:textId="77777777" w:rsidR="00C30EE3" w:rsidRPr="0080075A" w:rsidRDefault="00C30EE3" w:rsidP="007755F6"/>
        </w:tc>
        <w:tc>
          <w:tcPr>
            <w:tcW w:w="752" w:type="dxa"/>
            <w:shd w:val="clear" w:color="auto" w:fill="auto"/>
          </w:tcPr>
          <w:p w14:paraId="27E8ED8A" w14:textId="77777777" w:rsidR="00C30EE3" w:rsidRPr="0080075A" w:rsidRDefault="00C30EE3" w:rsidP="007755F6"/>
        </w:tc>
        <w:tc>
          <w:tcPr>
            <w:tcW w:w="753" w:type="dxa"/>
            <w:shd w:val="clear" w:color="auto" w:fill="auto"/>
          </w:tcPr>
          <w:p w14:paraId="2DED8CD1" w14:textId="77777777" w:rsidR="00C30EE3" w:rsidRPr="0080075A" w:rsidRDefault="00C30EE3" w:rsidP="007755F6"/>
        </w:tc>
        <w:tc>
          <w:tcPr>
            <w:tcW w:w="753" w:type="dxa"/>
            <w:shd w:val="clear" w:color="auto" w:fill="auto"/>
          </w:tcPr>
          <w:p w14:paraId="0D4004EC" w14:textId="77777777" w:rsidR="00C30EE3" w:rsidRPr="0080075A" w:rsidRDefault="00C30EE3" w:rsidP="007755F6"/>
        </w:tc>
        <w:tc>
          <w:tcPr>
            <w:tcW w:w="753" w:type="dxa"/>
            <w:shd w:val="clear" w:color="auto" w:fill="auto"/>
          </w:tcPr>
          <w:p w14:paraId="6C0980C9" w14:textId="77777777" w:rsidR="00C30EE3" w:rsidRPr="0080075A" w:rsidRDefault="00C30EE3" w:rsidP="007755F6"/>
        </w:tc>
        <w:tc>
          <w:tcPr>
            <w:tcW w:w="754" w:type="dxa"/>
            <w:shd w:val="clear" w:color="auto" w:fill="auto"/>
          </w:tcPr>
          <w:p w14:paraId="439EA1EB" w14:textId="77777777" w:rsidR="00C30EE3" w:rsidRPr="0080075A" w:rsidRDefault="00C30EE3" w:rsidP="007755F6"/>
        </w:tc>
        <w:tc>
          <w:tcPr>
            <w:tcW w:w="754" w:type="dxa"/>
            <w:shd w:val="clear" w:color="auto" w:fill="auto"/>
          </w:tcPr>
          <w:p w14:paraId="37B69ACD" w14:textId="77777777" w:rsidR="00C30EE3" w:rsidRPr="0080075A" w:rsidRDefault="00C30EE3" w:rsidP="007755F6"/>
        </w:tc>
        <w:tc>
          <w:tcPr>
            <w:tcW w:w="754" w:type="dxa"/>
            <w:shd w:val="clear" w:color="auto" w:fill="auto"/>
          </w:tcPr>
          <w:p w14:paraId="735D698F" w14:textId="77777777" w:rsidR="00C30EE3" w:rsidRPr="0080075A" w:rsidRDefault="00C30EE3" w:rsidP="007755F6"/>
        </w:tc>
        <w:tc>
          <w:tcPr>
            <w:tcW w:w="754" w:type="dxa"/>
            <w:shd w:val="clear" w:color="auto" w:fill="auto"/>
          </w:tcPr>
          <w:p w14:paraId="61A790E7" w14:textId="77777777" w:rsidR="00C30EE3" w:rsidRPr="0080075A" w:rsidRDefault="00C30EE3" w:rsidP="007755F6"/>
        </w:tc>
        <w:tc>
          <w:tcPr>
            <w:tcW w:w="702" w:type="dxa"/>
            <w:shd w:val="clear" w:color="auto" w:fill="auto"/>
          </w:tcPr>
          <w:p w14:paraId="746ED4CB" w14:textId="77777777" w:rsidR="00C30EE3" w:rsidRPr="0080075A" w:rsidRDefault="00C30EE3" w:rsidP="007755F6"/>
        </w:tc>
      </w:tr>
      <w:tr w:rsidR="00C30EE3" w:rsidRPr="0080075A" w14:paraId="049FA790" w14:textId="77777777" w:rsidTr="00C30EE3">
        <w:tc>
          <w:tcPr>
            <w:tcW w:w="1151" w:type="dxa"/>
            <w:shd w:val="clear" w:color="auto" w:fill="auto"/>
          </w:tcPr>
          <w:p w14:paraId="51E3972B" w14:textId="77777777" w:rsidR="00C30EE3" w:rsidRPr="0080075A" w:rsidRDefault="00C30EE3" w:rsidP="007755F6">
            <w:r w:rsidRPr="0080075A">
              <w:t>A.17-01-020</w:t>
            </w:r>
          </w:p>
        </w:tc>
        <w:tc>
          <w:tcPr>
            <w:tcW w:w="750" w:type="dxa"/>
            <w:shd w:val="clear" w:color="auto" w:fill="auto"/>
          </w:tcPr>
          <w:p w14:paraId="232B35AC" w14:textId="77777777" w:rsidR="00C30EE3" w:rsidRPr="0080075A" w:rsidRDefault="00C30EE3" w:rsidP="007755F6"/>
        </w:tc>
        <w:tc>
          <w:tcPr>
            <w:tcW w:w="752" w:type="dxa"/>
            <w:shd w:val="clear" w:color="auto" w:fill="auto"/>
          </w:tcPr>
          <w:p w14:paraId="4BB6D449" w14:textId="77777777" w:rsidR="00C30EE3" w:rsidRPr="0080075A" w:rsidRDefault="00C30EE3" w:rsidP="007755F6"/>
        </w:tc>
        <w:tc>
          <w:tcPr>
            <w:tcW w:w="753" w:type="dxa"/>
            <w:shd w:val="clear" w:color="auto" w:fill="auto"/>
          </w:tcPr>
          <w:p w14:paraId="3FFAD554" w14:textId="77777777" w:rsidR="00C30EE3" w:rsidRPr="0080075A" w:rsidRDefault="00C30EE3" w:rsidP="007755F6"/>
        </w:tc>
        <w:tc>
          <w:tcPr>
            <w:tcW w:w="753" w:type="dxa"/>
            <w:shd w:val="clear" w:color="auto" w:fill="auto"/>
          </w:tcPr>
          <w:p w14:paraId="14D6C512" w14:textId="77777777" w:rsidR="00C30EE3" w:rsidRPr="0080075A" w:rsidRDefault="00C30EE3" w:rsidP="007755F6"/>
        </w:tc>
        <w:tc>
          <w:tcPr>
            <w:tcW w:w="753" w:type="dxa"/>
            <w:shd w:val="clear" w:color="auto" w:fill="auto"/>
          </w:tcPr>
          <w:p w14:paraId="0E52F6F1" w14:textId="77777777" w:rsidR="00C30EE3" w:rsidRPr="0080075A" w:rsidRDefault="00C30EE3" w:rsidP="007755F6"/>
        </w:tc>
        <w:tc>
          <w:tcPr>
            <w:tcW w:w="754" w:type="dxa"/>
            <w:shd w:val="clear" w:color="auto" w:fill="auto"/>
          </w:tcPr>
          <w:p w14:paraId="1FD84642" w14:textId="77777777" w:rsidR="00C30EE3" w:rsidRPr="0080075A" w:rsidRDefault="00C30EE3" w:rsidP="007755F6"/>
        </w:tc>
        <w:tc>
          <w:tcPr>
            <w:tcW w:w="754" w:type="dxa"/>
            <w:shd w:val="clear" w:color="auto" w:fill="auto"/>
          </w:tcPr>
          <w:p w14:paraId="470C0920" w14:textId="77777777" w:rsidR="00C30EE3" w:rsidRPr="0080075A" w:rsidRDefault="00C30EE3" w:rsidP="007755F6"/>
        </w:tc>
        <w:tc>
          <w:tcPr>
            <w:tcW w:w="754" w:type="dxa"/>
            <w:shd w:val="clear" w:color="auto" w:fill="auto"/>
          </w:tcPr>
          <w:p w14:paraId="33C6DE7A" w14:textId="77777777" w:rsidR="00C30EE3" w:rsidRPr="0080075A" w:rsidRDefault="00C30EE3" w:rsidP="007755F6"/>
        </w:tc>
        <w:tc>
          <w:tcPr>
            <w:tcW w:w="754" w:type="dxa"/>
            <w:shd w:val="clear" w:color="auto" w:fill="auto"/>
          </w:tcPr>
          <w:p w14:paraId="6F51BD98" w14:textId="77777777" w:rsidR="00C30EE3" w:rsidRPr="0080075A" w:rsidRDefault="00C30EE3" w:rsidP="007755F6"/>
        </w:tc>
        <w:tc>
          <w:tcPr>
            <w:tcW w:w="702" w:type="dxa"/>
            <w:shd w:val="clear" w:color="auto" w:fill="auto"/>
          </w:tcPr>
          <w:p w14:paraId="2DE350CE" w14:textId="77777777" w:rsidR="00C30EE3" w:rsidRPr="0080075A" w:rsidRDefault="00C30EE3" w:rsidP="007755F6"/>
        </w:tc>
      </w:tr>
      <w:tr w:rsidR="00C30EE3" w:rsidRPr="0080075A" w14:paraId="5A7A518D" w14:textId="77777777" w:rsidTr="00C30EE3">
        <w:tc>
          <w:tcPr>
            <w:tcW w:w="1151" w:type="dxa"/>
            <w:shd w:val="clear" w:color="auto" w:fill="auto"/>
          </w:tcPr>
          <w:p w14:paraId="7BEBDFAE" w14:textId="77777777" w:rsidR="00C30EE3" w:rsidRPr="0080075A" w:rsidRDefault="00C30EE3" w:rsidP="007755F6">
            <w:r w:rsidRPr="0080075A">
              <w:t>A.18-01-012</w:t>
            </w:r>
          </w:p>
        </w:tc>
        <w:tc>
          <w:tcPr>
            <w:tcW w:w="750" w:type="dxa"/>
            <w:shd w:val="clear" w:color="auto" w:fill="auto"/>
          </w:tcPr>
          <w:p w14:paraId="22F10209" w14:textId="77777777" w:rsidR="00C30EE3" w:rsidRPr="0080075A" w:rsidRDefault="00C30EE3" w:rsidP="007755F6"/>
        </w:tc>
        <w:tc>
          <w:tcPr>
            <w:tcW w:w="752" w:type="dxa"/>
            <w:shd w:val="clear" w:color="auto" w:fill="auto"/>
          </w:tcPr>
          <w:p w14:paraId="12E7D56F" w14:textId="77777777" w:rsidR="00C30EE3" w:rsidRPr="0080075A" w:rsidRDefault="00C30EE3" w:rsidP="007755F6"/>
        </w:tc>
        <w:tc>
          <w:tcPr>
            <w:tcW w:w="753" w:type="dxa"/>
            <w:shd w:val="clear" w:color="auto" w:fill="auto"/>
          </w:tcPr>
          <w:p w14:paraId="62F3C5B5" w14:textId="77777777" w:rsidR="00C30EE3" w:rsidRPr="0080075A" w:rsidRDefault="00C30EE3" w:rsidP="007755F6"/>
        </w:tc>
        <w:tc>
          <w:tcPr>
            <w:tcW w:w="753" w:type="dxa"/>
            <w:shd w:val="clear" w:color="auto" w:fill="auto"/>
          </w:tcPr>
          <w:p w14:paraId="3CF4AE69" w14:textId="77777777" w:rsidR="00C30EE3" w:rsidRPr="0080075A" w:rsidRDefault="00C30EE3" w:rsidP="007755F6"/>
        </w:tc>
        <w:tc>
          <w:tcPr>
            <w:tcW w:w="753" w:type="dxa"/>
            <w:shd w:val="clear" w:color="auto" w:fill="auto"/>
          </w:tcPr>
          <w:p w14:paraId="11D3BD13" w14:textId="77777777" w:rsidR="00C30EE3" w:rsidRPr="0080075A" w:rsidRDefault="00C30EE3" w:rsidP="007755F6"/>
        </w:tc>
        <w:tc>
          <w:tcPr>
            <w:tcW w:w="754" w:type="dxa"/>
            <w:shd w:val="clear" w:color="auto" w:fill="auto"/>
          </w:tcPr>
          <w:p w14:paraId="03094DF5" w14:textId="77777777" w:rsidR="00C30EE3" w:rsidRPr="0080075A" w:rsidRDefault="00C30EE3" w:rsidP="007755F6"/>
        </w:tc>
        <w:tc>
          <w:tcPr>
            <w:tcW w:w="754" w:type="dxa"/>
            <w:shd w:val="clear" w:color="auto" w:fill="auto"/>
          </w:tcPr>
          <w:p w14:paraId="1700717E" w14:textId="77777777" w:rsidR="00C30EE3" w:rsidRPr="0080075A" w:rsidRDefault="00C30EE3" w:rsidP="007755F6"/>
        </w:tc>
        <w:tc>
          <w:tcPr>
            <w:tcW w:w="754" w:type="dxa"/>
            <w:shd w:val="clear" w:color="auto" w:fill="auto"/>
          </w:tcPr>
          <w:p w14:paraId="070EBF2D" w14:textId="77777777" w:rsidR="00C30EE3" w:rsidRPr="0080075A" w:rsidRDefault="00C30EE3" w:rsidP="007755F6"/>
        </w:tc>
        <w:tc>
          <w:tcPr>
            <w:tcW w:w="754" w:type="dxa"/>
            <w:shd w:val="clear" w:color="auto" w:fill="auto"/>
          </w:tcPr>
          <w:p w14:paraId="5BC8E801" w14:textId="77777777" w:rsidR="00C30EE3" w:rsidRPr="0080075A" w:rsidRDefault="00C30EE3" w:rsidP="007755F6"/>
        </w:tc>
        <w:tc>
          <w:tcPr>
            <w:tcW w:w="702" w:type="dxa"/>
            <w:shd w:val="clear" w:color="auto" w:fill="auto"/>
          </w:tcPr>
          <w:p w14:paraId="45795337" w14:textId="77777777" w:rsidR="00C30EE3" w:rsidRPr="0080075A" w:rsidRDefault="00C30EE3" w:rsidP="007755F6"/>
        </w:tc>
      </w:tr>
      <w:tr w:rsidR="00C30EE3" w:rsidRPr="0080075A" w14:paraId="3EB33DE2" w14:textId="77777777" w:rsidTr="00C30EE3">
        <w:tc>
          <w:tcPr>
            <w:tcW w:w="1151" w:type="dxa"/>
            <w:shd w:val="clear" w:color="auto" w:fill="auto"/>
          </w:tcPr>
          <w:p w14:paraId="21976FA2" w14:textId="77777777" w:rsidR="00C30EE3" w:rsidRPr="0080075A" w:rsidRDefault="00C30EE3" w:rsidP="007755F6">
            <w:r w:rsidRPr="0080075A">
              <w:t xml:space="preserve">Etc. </w:t>
            </w:r>
          </w:p>
        </w:tc>
        <w:tc>
          <w:tcPr>
            <w:tcW w:w="750" w:type="dxa"/>
            <w:shd w:val="clear" w:color="auto" w:fill="auto"/>
          </w:tcPr>
          <w:p w14:paraId="49A2526C" w14:textId="77777777" w:rsidR="00C30EE3" w:rsidRPr="0080075A" w:rsidRDefault="00C30EE3" w:rsidP="007755F6"/>
        </w:tc>
        <w:tc>
          <w:tcPr>
            <w:tcW w:w="752" w:type="dxa"/>
            <w:shd w:val="clear" w:color="auto" w:fill="auto"/>
          </w:tcPr>
          <w:p w14:paraId="7340D864" w14:textId="77777777" w:rsidR="00C30EE3" w:rsidRPr="0080075A" w:rsidRDefault="00C30EE3" w:rsidP="007755F6"/>
        </w:tc>
        <w:tc>
          <w:tcPr>
            <w:tcW w:w="753" w:type="dxa"/>
            <w:shd w:val="clear" w:color="auto" w:fill="auto"/>
          </w:tcPr>
          <w:p w14:paraId="19BA6865" w14:textId="77777777" w:rsidR="00C30EE3" w:rsidRPr="0080075A" w:rsidRDefault="00C30EE3" w:rsidP="007755F6"/>
        </w:tc>
        <w:tc>
          <w:tcPr>
            <w:tcW w:w="753" w:type="dxa"/>
            <w:shd w:val="clear" w:color="auto" w:fill="auto"/>
          </w:tcPr>
          <w:p w14:paraId="1F43AC1B" w14:textId="77777777" w:rsidR="00C30EE3" w:rsidRPr="0080075A" w:rsidRDefault="00C30EE3" w:rsidP="007755F6"/>
        </w:tc>
        <w:tc>
          <w:tcPr>
            <w:tcW w:w="753" w:type="dxa"/>
            <w:shd w:val="clear" w:color="auto" w:fill="auto"/>
          </w:tcPr>
          <w:p w14:paraId="022E513E" w14:textId="77777777" w:rsidR="00C30EE3" w:rsidRPr="0080075A" w:rsidRDefault="00C30EE3" w:rsidP="007755F6"/>
        </w:tc>
        <w:tc>
          <w:tcPr>
            <w:tcW w:w="754" w:type="dxa"/>
            <w:shd w:val="clear" w:color="auto" w:fill="auto"/>
          </w:tcPr>
          <w:p w14:paraId="45EF6B4D" w14:textId="77777777" w:rsidR="00C30EE3" w:rsidRPr="0080075A" w:rsidRDefault="00C30EE3" w:rsidP="007755F6"/>
        </w:tc>
        <w:tc>
          <w:tcPr>
            <w:tcW w:w="754" w:type="dxa"/>
            <w:shd w:val="clear" w:color="auto" w:fill="auto"/>
          </w:tcPr>
          <w:p w14:paraId="0CF43029" w14:textId="77777777" w:rsidR="00C30EE3" w:rsidRPr="0080075A" w:rsidRDefault="00C30EE3" w:rsidP="007755F6"/>
        </w:tc>
        <w:tc>
          <w:tcPr>
            <w:tcW w:w="754" w:type="dxa"/>
            <w:shd w:val="clear" w:color="auto" w:fill="auto"/>
          </w:tcPr>
          <w:p w14:paraId="0EE84E71" w14:textId="77777777" w:rsidR="00C30EE3" w:rsidRPr="0080075A" w:rsidRDefault="00C30EE3" w:rsidP="007755F6"/>
        </w:tc>
        <w:tc>
          <w:tcPr>
            <w:tcW w:w="754" w:type="dxa"/>
            <w:shd w:val="clear" w:color="auto" w:fill="auto"/>
          </w:tcPr>
          <w:p w14:paraId="01160BB6" w14:textId="77777777" w:rsidR="00C30EE3" w:rsidRPr="0080075A" w:rsidRDefault="00C30EE3" w:rsidP="007755F6"/>
        </w:tc>
        <w:tc>
          <w:tcPr>
            <w:tcW w:w="702" w:type="dxa"/>
            <w:shd w:val="clear" w:color="auto" w:fill="auto"/>
          </w:tcPr>
          <w:p w14:paraId="45CC039B" w14:textId="77777777" w:rsidR="00C30EE3" w:rsidRPr="0080075A" w:rsidRDefault="00C30EE3" w:rsidP="007755F6"/>
        </w:tc>
      </w:tr>
      <w:tr w:rsidR="00C30EE3" w:rsidRPr="0080075A" w14:paraId="3A40E1EA" w14:textId="77777777" w:rsidTr="00C30EE3">
        <w:tc>
          <w:tcPr>
            <w:tcW w:w="1151" w:type="dxa"/>
            <w:shd w:val="clear" w:color="auto" w:fill="auto"/>
          </w:tcPr>
          <w:p w14:paraId="7D59CD9B" w14:textId="77777777" w:rsidR="00C30EE3" w:rsidRPr="0080075A" w:rsidRDefault="00C30EE3" w:rsidP="007755F6">
            <w:r w:rsidRPr="0080075A">
              <w:t>Total</w:t>
            </w:r>
          </w:p>
        </w:tc>
        <w:tc>
          <w:tcPr>
            <w:tcW w:w="750" w:type="dxa"/>
            <w:shd w:val="clear" w:color="auto" w:fill="auto"/>
          </w:tcPr>
          <w:p w14:paraId="7931B096" w14:textId="77777777" w:rsidR="00C30EE3" w:rsidRPr="0080075A" w:rsidRDefault="00C30EE3" w:rsidP="007755F6"/>
        </w:tc>
        <w:tc>
          <w:tcPr>
            <w:tcW w:w="752" w:type="dxa"/>
            <w:shd w:val="clear" w:color="auto" w:fill="auto"/>
          </w:tcPr>
          <w:p w14:paraId="02505F4F" w14:textId="77777777" w:rsidR="00C30EE3" w:rsidRPr="0080075A" w:rsidRDefault="00C30EE3" w:rsidP="007755F6"/>
        </w:tc>
        <w:tc>
          <w:tcPr>
            <w:tcW w:w="753" w:type="dxa"/>
            <w:shd w:val="clear" w:color="auto" w:fill="auto"/>
          </w:tcPr>
          <w:p w14:paraId="60651411" w14:textId="77777777" w:rsidR="00C30EE3" w:rsidRPr="0080075A" w:rsidRDefault="00C30EE3" w:rsidP="007755F6"/>
        </w:tc>
        <w:tc>
          <w:tcPr>
            <w:tcW w:w="753" w:type="dxa"/>
            <w:shd w:val="clear" w:color="auto" w:fill="auto"/>
          </w:tcPr>
          <w:p w14:paraId="20BFBD20" w14:textId="77777777" w:rsidR="00C30EE3" w:rsidRPr="0080075A" w:rsidRDefault="00C30EE3" w:rsidP="007755F6"/>
        </w:tc>
        <w:tc>
          <w:tcPr>
            <w:tcW w:w="753" w:type="dxa"/>
            <w:shd w:val="clear" w:color="auto" w:fill="auto"/>
          </w:tcPr>
          <w:p w14:paraId="76C74326" w14:textId="77777777" w:rsidR="00C30EE3" w:rsidRPr="0080075A" w:rsidRDefault="00C30EE3" w:rsidP="007755F6"/>
        </w:tc>
        <w:tc>
          <w:tcPr>
            <w:tcW w:w="754" w:type="dxa"/>
            <w:shd w:val="clear" w:color="auto" w:fill="auto"/>
          </w:tcPr>
          <w:p w14:paraId="5567F06E" w14:textId="77777777" w:rsidR="00C30EE3" w:rsidRPr="0080075A" w:rsidRDefault="00C30EE3" w:rsidP="007755F6"/>
        </w:tc>
        <w:tc>
          <w:tcPr>
            <w:tcW w:w="754" w:type="dxa"/>
            <w:shd w:val="clear" w:color="auto" w:fill="auto"/>
          </w:tcPr>
          <w:p w14:paraId="0F7F8DE5" w14:textId="77777777" w:rsidR="00C30EE3" w:rsidRPr="0080075A" w:rsidRDefault="00C30EE3" w:rsidP="007755F6"/>
        </w:tc>
        <w:tc>
          <w:tcPr>
            <w:tcW w:w="754" w:type="dxa"/>
            <w:shd w:val="clear" w:color="auto" w:fill="auto"/>
          </w:tcPr>
          <w:p w14:paraId="2B734D2E" w14:textId="77777777" w:rsidR="00C30EE3" w:rsidRPr="0080075A" w:rsidRDefault="00C30EE3" w:rsidP="007755F6"/>
        </w:tc>
        <w:tc>
          <w:tcPr>
            <w:tcW w:w="754" w:type="dxa"/>
            <w:shd w:val="clear" w:color="auto" w:fill="auto"/>
          </w:tcPr>
          <w:p w14:paraId="0164A007" w14:textId="77777777" w:rsidR="00C30EE3" w:rsidRPr="0080075A" w:rsidRDefault="00C30EE3" w:rsidP="007755F6"/>
        </w:tc>
        <w:tc>
          <w:tcPr>
            <w:tcW w:w="702" w:type="dxa"/>
            <w:shd w:val="clear" w:color="auto" w:fill="auto"/>
          </w:tcPr>
          <w:p w14:paraId="0C5BD682" w14:textId="77777777" w:rsidR="00C30EE3" w:rsidRPr="0080075A" w:rsidRDefault="00C30EE3" w:rsidP="007755F6"/>
        </w:tc>
      </w:tr>
    </w:tbl>
    <w:p w14:paraId="6627A52F" w14:textId="77777777" w:rsidR="00C30EE3" w:rsidRDefault="00C30EE3" w:rsidP="00C30EE3">
      <w:pPr>
        <w:rPr>
          <w:b/>
          <w:sz w:val="24"/>
          <w:szCs w:val="24"/>
        </w:rPr>
      </w:pPr>
    </w:p>
    <w:p w14:paraId="19F8F60F" w14:textId="22826B9D" w:rsidR="00C30EE3" w:rsidRPr="005B103B" w:rsidRDefault="00C30EE3" w:rsidP="005B103B">
      <w:pPr>
        <w:pStyle w:val="NoSpacing"/>
        <w:rPr>
          <w:b/>
          <w:sz w:val="24"/>
          <w:szCs w:val="24"/>
        </w:rPr>
      </w:pPr>
      <w:r w:rsidRPr="005B103B">
        <w:rPr>
          <w:b/>
          <w:sz w:val="24"/>
          <w:szCs w:val="24"/>
        </w:rPr>
        <w:t>SDG&amp;E Response:</w:t>
      </w:r>
    </w:p>
    <w:p w14:paraId="00672462" w14:textId="2895FC82" w:rsidR="005B103B" w:rsidRPr="005B103B" w:rsidRDefault="008E258A" w:rsidP="005B103B">
      <w:pPr>
        <w:pStyle w:val="NoSpacing"/>
        <w:rPr>
          <w:sz w:val="24"/>
          <w:szCs w:val="24"/>
        </w:rPr>
      </w:pPr>
      <w:r>
        <w:rPr>
          <w:sz w:val="24"/>
          <w:szCs w:val="24"/>
        </w:rPr>
        <w:t>Please see Excel attachment titled, “ORA DR-003 Q3”.</w:t>
      </w:r>
    </w:p>
    <w:p w14:paraId="55AEBE2C" w14:textId="1D04D1DC" w:rsidR="005B103B" w:rsidRDefault="005B103B" w:rsidP="005B103B">
      <w:pPr>
        <w:pStyle w:val="NoSpacing"/>
      </w:pPr>
    </w:p>
    <w:p w14:paraId="5CF39519" w14:textId="77777777" w:rsidR="008E258A" w:rsidRDefault="008E258A" w:rsidP="005B103B">
      <w:pPr>
        <w:pStyle w:val="NoSpacing"/>
      </w:pPr>
    </w:p>
    <w:p w14:paraId="6169319F" w14:textId="1BA17B81" w:rsidR="005B103B" w:rsidRDefault="005B103B" w:rsidP="005B103B">
      <w:pPr>
        <w:pStyle w:val="NoSpacing"/>
      </w:pPr>
    </w:p>
    <w:p w14:paraId="749EB30A" w14:textId="77777777" w:rsidR="005B103B" w:rsidRDefault="005B103B" w:rsidP="005B103B">
      <w:pPr>
        <w:pStyle w:val="NoSpacing"/>
      </w:pPr>
    </w:p>
    <w:p w14:paraId="7F046C32" w14:textId="77777777" w:rsidR="00C30EE3" w:rsidRDefault="00C30EE3" w:rsidP="00C30EE3">
      <w:pPr>
        <w:numPr>
          <w:ilvl w:val="0"/>
          <w:numId w:val="1"/>
        </w:numPr>
        <w:rPr>
          <w:sz w:val="24"/>
          <w:szCs w:val="24"/>
        </w:rPr>
      </w:pPr>
      <w:bookmarkStart w:id="0" w:name="_Hlk520126969"/>
      <w:r w:rsidRPr="00021C98">
        <w:rPr>
          <w:sz w:val="24"/>
          <w:szCs w:val="24"/>
        </w:rPr>
        <w:t>Please segregate the Transportation electrification investment into (i) “target” customer-dedicated equipment costs with loaders and inflation factors accounted for, (ii) non-customer-dedicated costs, and (iii) other (specify what they are)</w:t>
      </w:r>
      <w:r>
        <w:rPr>
          <w:sz w:val="24"/>
          <w:szCs w:val="24"/>
        </w:rPr>
        <w:t xml:space="preserve"> for SDG&amp;E’s proposed program and pilot in this </w:t>
      </w:r>
      <w:proofErr w:type="gramStart"/>
      <w:r>
        <w:rPr>
          <w:sz w:val="24"/>
          <w:szCs w:val="24"/>
        </w:rPr>
        <w:t xml:space="preserve">application  </w:t>
      </w:r>
      <w:r w:rsidRPr="00122699">
        <w:rPr>
          <w:sz w:val="24"/>
          <w:szCs w:val="24"/>
        </w:rPr>
        <w:t>(</w:t>
      </w:r>
      <w:proofErr w:type="gramEnd"/>
      <w:r w:rsidRPr="00122699">
        <w:rPr>
          <w:sz w:val="24"/>
          <w:szCs w:val="24"/>
        </w:rPr>
        <w:t>A.18-01-012).</w:t>
      </w:r>
      <w:r>
        <w:rPr>
          <w:sz w:val="24"/>
          <w:szCs w:val="24"/>
        </w:rPr>
        <w:t xml:space="preserve"> </w:t>
      </w:r>
    </w:p>
    <w:p w14:paraId="67B7B6B1" w14:textId="77777777" w:rsidR="00C30EE3" w:rsidRPr="00021C98" w:rsidRDefault="00C30EE3" w:rsidP="00C30EE3">
      <w:pPr>
        <w:ind w:left="630"/>
        <w:rPr>
          <w:sz w:val="24"/>
          <w:szCs w:val="24"/>
        </w:rPr>
      </w:pPr>
    </w:p>
    <w:tbl>
      <w:tblPr>
        <w:tblW w:w="711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2070"/>
        <w:gridCol w:w="1800"/>
      </w:tblGrid>
      <w:tr w:rsidR="00C30EE3" w:rsidRPr="0080075A" w14:paraId="305AC1C7" w14:textId="77777777" w:rsidTr="007755F6">
        <w:tc>
          <w:tcPr>
            <w:tcW w:w="7110" w:type="dxa"/>
            <w:gridSpan w:val="4"/>
          </w:tcPr>
          <w:p w14:paraId="0DE8A04F" w14:textId="77777777" w:rsidR="00C30EE3" w:rsidRDefault="00C30EE3" w:rsidP="007755F6">
            <w:r>
              <w:t>Program Costs</w:t>
            </w:r>
          </w:p>
        </w:tc>
      </w:tr>
      <w:tr w:rsidR="00C30EE3" w:rsidRPr="0080075A" w14:paraId="0AE3665B" w14:textId="77777777" w:rsidTr="007755F6">
        <w:tc>
          <w:tcPr>
            <w:tcW w:w="1440" w:type="dxa"/>
          </w:tcPr>
          <w:p w14:paraId="24C8C949" w14:textId="77777777" w:rsidR="00C30EE3" w:rsidRDefault="00C30EE3" w:rsidP="007755F6"/>
        </w:tc>
        <w:tc>
          <w:tcPr>
            <w:tcW w:w="5670" w:type="dxa"/>
            <w:gridSpan w:val="3"/>
          </w:tcPr>
          <w:p w14:paraId="45DEAEC4" w14:textId="77777777" w:rsidR="00C30EE3" w:rsidRPr="0080075A" w:rsidRDefault="00C30EE3" w:rsidP="007755F6">
            <w:r>
              <w:t xml:space="preserve">$ Amount </w:t>
            </w:r>
          </w:p>
        </w:tc>
      </w:tr>
      <w:tr w:rsidR="00C30EE3" w:rsidRPr="0080075A" w14:paraId="6D99850A" w14:textId="77777777" w:rsidTr="007755F6">
        <w:tc>
          <w:tcPr>
            <w:tcW w:w="1440" w:type="dxa"/>
          </w:tcPr>
          <w:p w14:paraId="50DA59AB" w14:textId="77777777" w:rsidR="00C30EE3" w:rsidRDefault="00C30EE3" w:rsidP="007755F6">
            <w:r>
              <w:t>Description</w:t>
            </w:r>
          </w:p>
        </w:tc>
        <w:tc>
          <w:tcPr>
            <w:tcW w:w="1800" w:type="dxa"/>
          </w:tcPr>
          <w:p w14:paraId="63AEE031" w14:textId="77777777" w:rsidR="00C30EE3" w:rsidRDefault="00C30EE3" w:rsidP="007755F6">
            <w:r>
              <w:t>i</w:t>
            </w:r>
          </w:p>
        </w:tc>
        <w:tc>
          <w:tcPr>
            <w:tcW w:w="2070" w:type="dxa"/>
          </w:tcPr>
          <w:p w14:paraId="46DBA74B" w14:textId="77777777" w:rsidR="00C30EE3" w:rsidRDefault="00C30EE3" w:rsidP="007755F6">
            <w:r>
              <w:t>ii</w:t>
            </w:r>
          </w:p>
        </w:tc>
        <w:tc>
          <w:tcPr>
            <w:tcW w:w="1800" w:type="dxa"/>
          </w:tcPr>
          <w:p w14:paraId="73ADCCDF" w14:textId="77777777" w:rsidR="00C30EE3" w:rsidRDefault="00C30EE3" w:rsidP="007755F6">
            <w:r>
              <w:t>iii</w:t>
            </w:r>
          </w:p>
        </w:tc>
      </w:tr>
      <w:tr w:rsidR="00C30EE3" w:rsidRPr="0080075A" w14:paraId="4F24F1A7" w14:textId="77777777" w:rsidTr="007755F6">
        <w:tc>
          <w:tcPr>
            <w:tcW w:w="1440" w:type="dxa"/>
          </w:tcPr>
          <w:p w14:paraId="3591BE8E" w14:textId="77777777" w:rsidR="00C30EE3" w:rsidRPr="0080075A" w:rsidRDefault="00C30EE3" w:rsidP="007755F6">
            <w:r>
              <w:t>Electric Services</w:t>
            </w:r>
          </w:p>
        </w:tc>
        <w:tc>
          <w:tcPr>
            <w:tcW w:w="1800" w:type="dxa"/>
          </w:tcPr>
          <w:p w14:paraId="3348130C" w14:textId="77777777" w:rsidR="00C30EE3" w:rsidRPr="0080075A" w:rsidRDefault="00C30EE3" w:rsidP="007755F6"/>
        </w:tc>
        <w:tc>
          <w:tcPr>
            <w:tcW w:w="2070" w:type="dxa"/>
          </w:tcPr>
          <w:p w14:paraId="6F0F7572" w14:textId="77777777" w:rsidR="00C30EE3" w:rsidRPr="0080075A" w:rsidRDefault="00C30EE3" w:rsidP="007755F6"/>
        </w:tc>
        <w:tc>
          <w:tcPr>
            <w:tcW w:w="1800" w:type="dxa"/>
          </w:tcPr>
          <w:p w14:paraId="3F197832" w14:textId="77777777" w:rsidR="00C30EE3" w:rsidRPr="0080075A" w:rsidRDefault="00C30EE3" w:rsidP="007755F6"/>
        </w:tc>
      </w:tr>
      <w:tr w:rsidR="00C30EE3" w:rsidRPr="0080075A" w14:paraId="5D46A1DF" w14:textId="77777777" w:rsidTr="007755F6">
        <w:tc>
          <w:tcPr>
            <w:tcW w:w="1440" w:type="dxa"/>
          </w:tcPr>
          <w:p w14:paraId="57576530" w14:textId="77777777" w:rsidR="00C30EE3" w:rsidRPr="0080075A" w:rsidRDefault="00C30EE3" w:rsidP="007755F6">
            <w:r>
              <w:t>Transformers</w:t>
            </w:r>
          </w:p>
        </w:tc>
        <w:tc>
          <w:tcPr>
            <w:tcW w:w="1800" w:type="dxa"/>
          </w:tcPr>
          <w:p w14:paraId="4ED1D441" w14:textId="77777777" w:rsidR="00C30EE3" w:rsidRPr="0080075A" w:rsidRDefault="00C30EE3" w:rsidP="007755F6"/>
        </w:tc>
        <w:tc>
          <w:tcPr>
            <w:tcW w:w="2070" w:type="dxa"/>
          </w:tcPr>
          <w:p w14:paraId="62C89814" w14:textId="77777777" w:rsidR="00C30EE3" w:rsidRPr="0080075A" w:rsidRDefault="00C30EE3" w:rsidP="007755F6"/>
        </w:tc>
        <w:tc>
          <w:tcPr>
            <w:tcW w:w="1800" w:type="dxa"/>
          </w:tcPr>
          <w:p w14:paraId="447F28A2" w14:textId="77777777" w:rsidR="00C30EE3" w:rsidRPr="0080075A" w:rsidRDefault="00C30EE3" w:rsidP="007755F6"/>
        </w:tc>
      </w:tr>
      <w:tr w:rsidR="00C30EE3" w:rsidRPr="0080075A" w14:paraId="5529282A" w14:textId="77777777" w:rsidTr="007755F6">
        <w:tc>
          <w:tcPr>
            <w:tcW w:w="1440" w:type="dxa"/>
          </w:tcPr>
          <w:p w14:paraId="79BCCBBD" w14:textId="77777777" w:rsidR="00C30EE3" w:rsidRPr="0080075A" w:rsidRDefault="00C30EE3" w:rsidP="007755F6">
            <w:r>
              <w:t xml:space="preserve">Etc. </w:t>
            </w:r>
          </w:p>
        </w:tc>
        <w:tc>
          <w:tcPr>
            <w:tcW w:w="1800" w:type="dxa"/>
          </w:tcPr>
          <w:p w14:paraId="5AE108CB" w14:textId="77777777" w:rsidR="00C30EE3" w:rsidRPr="0080075A" w:rsidRDefault="00C30EE3" w:rsidP="007755F6"/>
        </w:tc>
        <w:tc>
          <w:tcPr>
            <w:tcW w:w="2070" w:type="dxa"/>
          </w:tcPr>
          <w:p w14:paraId="061B4CC2" w14:textId="77777777" w:rsidR="00C30EE3" w:rsidRPr="0080075A" w:rsidRDefault="00C30EE3" w:rsidP="007755F6"/>
        </w:tc>
        <w:tc>
          <w:tcPr>
            <w:tcW w:w="1800" w:type="dxa"/>
          </w:tcPr>
          <w:p w14:paraId="605C6F5D" w14:textId="77777777" w:rsidR="00C30EE3" w:rsidRPr="0080075A" w:rsidRDefault="00C30EE3" w:rsidP="007755F6"/>
        </w:tc>
      </w:tr>
    </w:tbl>
    <w:p w14:paraId="26F6A3E2" w14:textId="77777777" w:rsidR="00C30EE3" w:rsidRDefault="00C30EE3" w:rsidP="00C30EE3">
      <w:pPr>
        <w:rPr>
          <w:sz w:val="24"/>
          <w:szCs w:val="24"/>
        </w:rPr>
      </w:pPr>
    </w:p>
    <w:p w14:paraId="5EF9D9A9" w14:textId="5FA55863" w:rsidR="00C30EE3" w:rsidRPr="005B103B" w:rsidRDefault="00C30EE3" w:rsidP="005B103B">
      <w:pPr>
        <w:pStyle w:val="NoSpacing"/>
        <w:rPr>
          <w:b/>
          <w:sz w:val="24"/>
          <w:szCs w:val="24"/>
        </w:rPr>
      </w:pPr>
      <w:r w:rsidRPr="005B103B">
        <w:rPr>
          <w:b/>
          <w:sz w:val="24"/>
          <w:szCs w:val="24"/>
        </w:rPr>
        <w:t>SDG&amp;E Response:</w:t>
      </w:r>
    </w:p>
    <w:p w14:paraId="653CCAA5" w14:textId="11D5D0F0" w:rsidR="005B103B" w:rsidRDefault="005B103B" w:rsidP="005B103B">
      <w:pPr>
        <w:pStyle w:val="NoSpacing"/>
        <w:rPr>
          <w:sz w:val="24"/>
          <w:szCs w:val="24"/>
        </w:rPr>
      </w:pPr>
      <w:r>
        <w:rPr>
          <w:sz w:val="24"/>
          <w:szCs w:val="24"/>
        </w:rPr>
        <w:t xml:space="preserve">The transportation electrification investments will be used to support EV adoption by the target customers.  Items such as electric service and transformers will likely be dedicated to the EV load.  </w:t>
      </w:r>
    </w:p>
    <w:bookmarkEnd w:id="0"/>
    <w:p w14:paraId="3DCDD330" w14:textId="1C2B9CB3" w:rsidR="005B103B" w:rsidRDefault="005B103B" w:rsidP="005B103B">
      <w:pPr>
        <w:pStyle w:val="NoSpacing"/>
        <w:rPr>
          <w:sz w:val="24"/>
          <w:szCs w:val="24"/>
        </w:rPr>
      </w:pPr>
    </w:p>
    <w:p w14:paraId="502744B6" w14:textId="77777777" w:rsidR="005B103B" w:rsidRPr="005B103B" w:rsidRDefault="005B103B" w:rsidP="005B103B">
      <w:pPr>
        <w:pStyle w:val="NoSpacing"/>
        <w:rPr>
          <w:sz w:val="24"/>
          <w:szCs w:val="24"/>
        </w:rPr>
      </w:pPr>
    </w:p>
    <w:p w14:paraId="322009F4" w14:textId="77777777" w:rsidR="00C30EE3" w:rsidRDefault="00C30EE3" w:rsidP="00C30EE3">
      <w:pPr>
        <w:ind w:left="720"/>
        <w:rPr>
          <w:sz w:val="24"/>
          <w:szCs w:val="24"/>
        </w:rPr>
      </w:pPr>
    </w:p>
    <w:p w14:paraId="122A9C27" w14:textId="77777777" w:rsidR="00C30EE3" w:rsidRPr="0080075A" w:rsidRDefault="00C30EE3" w:rsidP="00C30EE3">
      <w:pPr>
        <w:numPr>
          <w:ilvl w:val="0"/>
          <w:numId w:val="1"/>
        </w:numPr>
        <w:rPr>
          <w:sz w:val="24"/>
          <w:szCs w:val="24"/>
        </w:rPr>
      </w:pPr>
      <w:r w:rsidRPr="0080075A">
        <w:rPr>
          <w:sz w:val="24"/>
          <w:szCs w:val="24"/>
        </w:rPr>
        <w:t xml:space="preserve">Please provide all current allocation factors for </w:t>
      </w:r>
    </w:p>
    <w:p w14:paraId="07B534BA" w14:textId="77777777" w:rsidR="00C30EE3" w:rsidRPr="0080075A" w:rsidRDefault="00C30EE3" w:rsidP="00C30EE3">
      <w:pPr>
        <w:numPr>
          <w:ilvl w:val="0"/>
          <w:numId w:val="2"/>
        </w:numPr>
        <w:rPr>
          <w:sz w:val="24"/>
          <w:szCs w:val="24"/>
        </w:rPr>
      </w:pPr>
      <w:r w:rsidRPr="0080075A">
        <w:rPr>
          <w:sz w:val="24"/>
          <w:szCs w:val="24"/>
        </w:rPr>
        <w:t xml:space="preserve">Distribution; </w:t>
      </w:r>
    </w:p>
    <w:p w14:paraId="4DB46BA8" w14:textId="77777777" w:rsidR="00C30EE3" w:rsidRPr="0080075A" w:rsidRDefault="00C30EE3" w:rsidP="00C30EE3">
      <w:pPr>
        <w:numPr>
          <w:ilvl w:val="0"/>
          <w:numId w:val="2"/>
        </w:numPr>
        <w:rPr>
          <w:sz w:val="24"/>
          <w:szCs w:val="24"/>
        </w:rPr>
      </w:pPr>
      <w:r w:rsidRPr="0080075A">
        <w:rPr>
          <w:sz w:val="24"/>
          <w:szCs w:val="24"/>
        </w:rPr>
        <w:t>Generation;</w:t>
      </w:r>
    </w:p>
    <w:p w14:paraId="1D92ECB1" w14:textId="77777777" w:rsidR="00C30EE3" w:rsidRPr="0080075A" w:rsidRDefault="00C30EE3" w:rsidP="00C30EE3">
      <w:pPr>
        <w:numPr>
          <w:ilvl w:val="0"/>
          <w:numId w:val="2"/>
        </w:numPr>
        <w:rPr>
          <w:sz w:val="24"/>
          <w:szCs w:val="24"/>
        </w:rPr>
      </w:pPr>
      <w:r w:rsidRPr="0080075A">
        <w:rPr>
          <w:sz w:val="24"/>
          <w:szCs w:val="24"/>
        </w:rPr>
        <w:t xml:space="preserve">Generation with DA/CCA imputed; </w:t>
      </w:r>
    </w:p>
    <w:p w14:paraId="288F01EB" w14:textId="77777777" w:rsidR="00C30EE3" w:rsidRPr="0080075A" w:rsidRDefault="00C30EE3" w:rsidP="00C30EE3">
      <w:pPr>
        <w:numPr>
          <w:ilvl w:val="0"/>
          <w:numId w:val="2"/>
        </w:numPr>
        <w:rPr>
          <w:sz w:val="24"/>
          <w:szCs w:val="24"/>
        </w:rPr>
      </w:pPr>
      <w:r w:rsidRPr="0080075A">
        <w:rPr>
          <w:sz w:val="24"/>
          <w:szCs w:val="24"/>
        </w:rPr>
        <w:t>System average revenues;</w:t>
      </w:r>
    </w:p>
    <w:p w14:paraId="11495004" w14:textId="77777777" w:rsidR="00C30EE3" w:rsidRPr="0080075A" w:rsidRDefault="00C30EE3" w:rsidP="00C30EE3">
      <w:pPr>
        <w:numPr>
          <w:ilvl w:val="0"/>
          <w:numId w:val="2"/>
        </w:numPr>
        <w:rPr>
          <w:sz w:val="24"/>
          <w:szCs w:val="24"/>
        </w:rPr>
      </w:pPr>
      <w:r w:rsidRPr="0080075A">
        <w:rPr>
          <w:sz w:val="24"/>
          <w:szCs w:val="24"/>
        </w:rPr>
        <w:t xml:space="preserve">System average revenues with DA/CCA imputed as generation;  </w:t>
      </w:r>
    </w:p>
    <w:p w14:paraId="448F7368" w14:textId="77777777" w:rsidR="00C30EE3" w:rsidRPr="0080075A" w:rsidRDefault="00C30EE3" w:rsidP="00C30EE3">
      <w:pPr>
        <w:numPr>
          <w:ilvl w:val="0"/>
          <w:numId w:val="2"/>
        </w:numPr>
        <w:rPr>
          <w:sz w:val="24"/>
          <w:szCs w:val="24"/>
        </w:rPr>
      </w:pPr>
      <w:r w:rsidRPr="0080075A">
        <w:rPr>
          <w:sz w:val="24"/>
          <w:szCs w:val="24"/>
        </w:rPr>
        <w:t>System Sales;</w:t>
      </w:r>
    </w:p>
    <w:p w14:paraId="4E4B4156" w14:textId="77777777" w:rsidR="00C30EE3" w:rsidRPr="0080075A" w:rsidRDefault="00C30EE3" w:rsidP="00C30EE3">
      <w:pPr>
        <w:numPr>
          <w:ilvl w:val="0"/>
          <w:numId w:val="2"/>
        </w:numPr>
        <w:rPr>
          <w:sz w:val="24"/>
          <w:szCs w:val="24"/>
        </w:rPr>
      </w:pPr>
      <w:r w:rsidRPr="0080075A">
        <w:rPr>
          <w:sz w:val="24"/>
          <w:szCs w:val="24"/>
        </w:rPr>
        <w:t xml:space="preserve">Bundled sales and; </w:t>
      </w:r>
    </w:p>
    <w:p w14:paraId="381650F1" w14:textId="77777777" w:rsidR="00C30EE3" w:rsidRPr="0080075A" w:rsidRDefault="00C30EE3" w:rsidP="00C30EE3">
      <w:pPr>
        <w:numPr>
          <w:ilvl w:val="0"/>
          <w:numId w:val="2"/>
        </w:numPr>
        <w:rPr>
          <w:sz w:val="24"/>
          <w:szCs w:val="24"/>
        </w:rPr>
      </w:pPr>
      <w:r w:rsidRPr="0080075A">
        <w:rPr>
          <w:sz w:val="24"/>
          <w:szCs w:val="24"/>
        </w:rPr>
        <w:t>Non-Care Sales.</w:t>
      </w:r>
    </w:p>
    <w:p w14:paraId="4B2BF914" w14:textId="77777777" w:rsidR="00C30EE3" w:rsidRDefault="00C30EE3" w:rsidP="00C30EE3">
      <w:pPr>
        <w:rPr>
          <w:b/>
          <w:sz w:val="24"/>
          <w:szCs w:val="24"/>
        </w:rPr>
      </w:pPr>
    </w:p>
    <w:p w14:paraId="70FF51B3" w14:textId="77777777" w:rsidR="00C30EE3" w:rsidRDefault="00C30EE3" w:rsidP="00C30EE3">
      <w:pPr>
        <w:rPr>
          <w:b/>
          <w:sz w:val="24"/>
          <w:szCs w:val="24"/>
        </w:rPr>
      </w:pPr>
      <w:r w:rsidRPr="00C30EE3">
        <w:rPr>
          <w:b/>
          <w:sz w:val="24"/>
          <w:szCs w:val="24"/>
        </w:rPr>
        <w:t>SDG&amp;E Response:</w:t>
      </w:r>
    </w:p>
    <w:p w14:paraId="0DEE2D47" w14:textId="77777777" w:rsidR="00F660AA" w:rsidRDefault="00F660AA" w:rsidP="00F660AA">
      <w:pPr>
        <w:rPr>
          <w:sz w:val="24"/>
          <w:szCs w:val="24"/>
        </w:rPr>
      </w:pPr>
      <w:r>
        <w:rPr>
          <w:sz w:val="24"/>
          <w:szCs w:val="24"/>
        </w:rPr>
        <w:t xml:space="preserve">Please note that only the Distribution and Generation percentages, shown below in response to Question 5 parts A and B are allocation factors approved in SDG&amp;E’s most recent General Rate </w:t>
      </w:r>
      <w:r>
        <w:rPr>
          <w:sz w:val="24"/>
          <w:szCs w:val="24"/>
        </w:rPr>
        <w:lastRenderedPageBreak/>
        <w:t>Case Phase 2.</w:t>
      </w:r>
      <w:r>
        <w:rPr>
          <w:rStyle w:val="FootnoteReference"/>
          <w:sz w:val="24"/>
          <w:szCs w:val="24"/>
        </w:rPr>
        <w:footnoteReference w:id="4"/>
      </w:r>
      <w:r>
        <w:rPr>
          <w:sz w:val="24"/>
          <w:szCs w:val="24"/>
        </w:rPr>
        <w:t xml:space="preserve">  The remaining percentages shown below are simply the authorized sales or revenues, effective January 1, 2018. </w:t>
      </w:r>
    </w:p>
    <w:p w14:paraId="054BA9FB" w14:textId="77777777" w:rsidR="00F660AA" w:rsidRDefault="00F660AA" w:rsidP="00F660AA">
      <w:pPr>
        <w:rPr>
          <w:sz w:val="24"/>
          <w:szCs w:val="24"/>
        </w:rPr>
      </w:pPr>
    </w:p>
    <w:p w14:paraId="42C4A39A" w14:textId="77777777" w:rsidR="00F660AA" w:rsidRDefault="00F660AA" w:rsidP="00F660AA">
      <w:pPr>
        <w:numPr>
          <w:ilvl w:val="1"/>
          <w:numId w:val="1"/>
        </w:numPr>
        <w:rPr>
          <w:sz w:val="24"/>
          <w:szCs w:val="24"/>
        </w:rPr>
      </w:pPr>
      <w:r>
        <w:rPr>
          <w:sz w:val="24"/>
          <w:szCs w:val="24"/>
        </w:rPr>
        <w:t xml:space="preserve">Distribution </w:t>
      </w:r>
    </w:p>
    <w:tbl>
      <w:tblPr>
        <w:tblStyle w:val="TableGrid"/>
        <w:tblW w:w="0" w:type="auto"/>
        <w:tblInd w:w="1285" w:type="dxa"/>
        <w:tblLook w:val="04A0" w:firstRow="1" w:lastRow="0" w:firstColumn="1" w:lastColumn="0" w:noHBand="0" w:noVBand="1"/>
      </w:tblPr>
      <w:tblGrid>
        <w:gridCol w:w="4518"/>
        <w:gridCol w:w="1350"/>
      </w:tblGrid>
      <w:tr w:rsidR="00F660AA" w14:paraId="5D644F08" w14:textId="77777777" w:rsidTr="006E39AC">
        <w:tc>
          <w:tcPr>
            <w:tcW w:w="4518" w:type="dxa"/>
          </w:tcPr>
          <w:p w14:paraId="0CC5253D" w14:textId="77777777" w:rsidR="00F660AA" w:rsidRPr="005822D4" w:rsidRDefault="00F660AA" w:rsidP="006E39AC">
            <w:pPr>
              <w:rPr>
                <w:b/>
                <w:sz w:val="24"/>
                <w:szCs w:val="24"/>
              </w:rPr>
            </w:pPr>
            <w:r w:rsidRPr="005822D4">
              <w:rPr>
                <w:b/>
                <w:sz w:val="24"/>
                <w:szCs w:val="24"/>
              </w:rPr>
              <w:t>Residential</w:t>
            </w:r>
          </w:p>
        </w:tc>
        <w:tc>
          <w:tcPr>
            <w:tcW w:w="1350" w:type="dxa"/>
          </w:tcPr>
          <w:p w14:paraId="023243EB" w14:textId="77777777" w:rsidR="00F660AA" w:rsidRPr="00560DAF" w:rsidRDefault="00F660AA" w:rsidP="006E39AC">
            <w:r w:rsidRPr="00560DAF">
              <w:t>44.20%</w:t>
            </w:r>
          </w:p>
        </w:tc>
      </w:tr>
      <w:tr w:rsidR="00F660AA" w14:paraId="3658A8D3" w14:textId="77777777" w:rsidTr="006E39AC">
        <w:tc>
          <w:tcPr>
            <w:tcW w:w="4518" w:type="dxa"/>
          </w:tcPr>
          <w:p w14:paraId="6C38DCBE" w14:textId="77777777" w:rsidR="00F660AA" w:rsidRPr="005822D4" w:rsidRDefault="00F660AA" w:rsidP="006E39AC">
            <w:pPr>
              <w:rPr>
                <w:b/>
                <w:sz w:val="24"/>
                <w:szCs w:val="24"/>
              </w:rPr>
            </w:pPr>
            <w:r w:rsidRPr="005822D4">
              <w:rPr>
                <w:b/>
                <w:sz w:val="24"/>
                <w:szCs w:val="24"/>
              </w:rPr>
              <w:t>Small Commercial</w:t>
            </w:r>
          </w:p>
        </w:tc>
        <w:tc>
          <w:tcPr>
            <w:tcW w:w="1350" w:type="dxa"/>
          </w:tcPr>
          <w:p w14:paraId="5C795903" w14:textId="77777777" w:rsidR="00F660AA" w:rsidRPr="00560DAF" w:rsidRDefault="00F660AA" w:rsidP="006E39AC">
            <w:r w:rsidRPr="00560DAF">
              <w:t>15.78%</w:t>
            </w:r>
          </w:p>
        </w:tc>
      </w:tr>
      <w:tr w:rsidR="00F660AA" w14:paraId="730127E7" w14:textId="77777777" w:rsidTr="006E39AC">
        <w:tc>
          <w:tcPr>
            <w:tcW w:w="4518" w:type="dxa"/>
          </w:tcPr>
          <w:p w14:paraId="02516D3D" w14:textId="77777777" w:rsidR="00F660AA" w:rsidRPr="005822D4" w:rsidRDefault="00F660AA" w:rsidP="006E39AC">
            <w:pPr>
              <w:rPr>
                <w:b/>
                <w:sz w:val="24"/>
                <w:szCs w:val="24"/>
              </w:rPr>
            </w:pPr>
            <w:r w:rsidRPr="005822D4">
              <w:rPr>
                <w:b/>
                <w:sz w:val="24"/>
                <w:szCs w:val="24"/>
              </w:rPr>
              <w:t>Medium/Large Commercial &amp; Industrial</w:t>
            </w:r>
          </w:p>
        </w:tc>
        <w:tc>
          <w:tcPr>
            <w:tcW w:w="1350" w:type="dxa"/>
          </w:tcPr>
          <w:p w14:paraId="08D874B0" w14:textId="77777777" w:rsidR="00F660AA" w:rsidRPr="00560DAF" w:rsidRDefault="00F660AA" w:rsidP="006E39AC">
            <w:r w:rsidRPr="00560DAF">
              <w:t>38.06%</w:t>
            </w:r>
          </w:p>
        </w:tc>
      </w:tr>
      <w:tr w:rsidR="00F660AA" w14:paraId="32D421B0" w14:textId="77777777" w:rsidTr="006E39AC">
        <w:tc>
          <w:tcPr>
            <w:tcW w:w="4518" w:type="dxa"/>
          </w:tcPr>
          <w:p w14:paraId="0E64C0F2" w14:textId="77777777" w:rsidR="00F660AA" w:rsidRPr="005822D4" w:rsidRDefault="00F660AA" w:rsidP="006E39AC">
            <w:pPr>
              <w:rPr>
                <w:b/>
                <w:sz w:val="24"/>
                <w:szCs w:val="24"/>
              </w:rPr>
            </w:pPr>
            <w:r w:rsidRPr="005822D4">
              <w:rPr>
                <w:b/>
                <w:sz w:val="24"/>
                <w:szCs w:val="24"/>
              </w:rPr>
              <w:t>Agricultural</w:t>
            </w:r>
          </w:p>
        </w:tc>
        <w:tc>
          <w:tcPr>
            <w:tcW w:w="1350" w:type="dxa"/>
          </w:tcPr>
          <w:p w14:paraId="4A4ACE2B" w14:textId="77777777" w:rsidR="00F660AA" w:rsidRPr="00560DAF" w:rsidRDefault="00F660AA" w:rsidP="006E39AC">
            <w:r w:rsidRPr="00560DAF">
              <w:t>1.31%</w:t>
            </w:r>
          </w:p>
        </w:tc>
      </w:tr>
      <w:tr w:rsidR="00F660AA" w14:paraId="349D0384" w14:textId="77777777" w:rsidTr="006E39AC">
        <w:tc>
          <w:tcPr>
            <w:tcW w:w="4518" w:type="dxa"/>
          </w:tcPr>
          <w:p w14:paraId="0F1D1D28" w14:textId="77777777" w:rsidR="00F660AA" w:rsidRPr="005822D4" w:rsidRDefault="00F660AA" w:rsidP="006E39AC">
            <w:pPr>
              <w:rPr>
                <w:b/>
                <w:sz w:val="24"/>
                <w:szCs w:val="24"/>
              </w:rPr>
            </w:pPr>
            <w:r w:rsidRPr="005822D4">
              <w:rPr>
                <w:b/>
                <w:sz w:val="24"/>
                <w:szCs w:val="24"/>
              </w:rPr>
              <w:t>Streetlighting</w:t>
            </w:r>
          </w:p>
        </w:tc>
        <w:tc>
          <w:tcPr>
            <w:tcW w:w="1350" w:type="dxa"/>
          </w:tcPr>
          <w:p w14:paraId="6AF42E31" w14:textId="77777777" w:rsidR="00F660AA" w:rsidRPr="00560DAF" w:rsidRDefault="00F660AA" w:rsidP="006E39AC">
            <w:r w:rsidRPr="00560DAF">
              <w:t>0.65%</w:t>
            </w:r>
          </w:p>
        </w:tc>
      </w:tr>
      <w:tr w:rsidR="00F660AA" w14:paraId="478CD71F" w14:textId="77777777" w:rsidTr="006E39AC">
        <w:tc>
          <w:tcPr>
            <w:tcW w:w="4518" w:type="dxa"/>
          </w:tcPr>
          <w:p w14:paraId="069CA038" w14:textId="77777777" w:rsidR="00F660AA" w:rsidRPr="005822D4" w:rsidRDefault="00F660AA" w:rsidP="006E39AC">
            <w:pPr>
              <w:rPr>
                <w:b/>
                <w:sz w:val="24"/>
                <w:szCs w:val="24"/>
              </w:rPr>
            </w:pPr>
            <w:r w:rsidRPr="005822D4">
              <w:rPr>
                <w:b/>
                <w:sz w:val="24"/>
                <w:szCs w:val="24"/>
              </w:rPr>
              <w:t>System</w:t>
            </w:r>
          </w:p>
        </w:tc>
        <w:tc>
          <w:tcPr>
            <w:tcW w:w="1350" w:type="dxa"/>
          </w:tcPr>
          <w:p w14:paraId="41BB3FD6" w14:textId="77777777" w:rsidR="00F660AA" w:rsidRDefault="00F660AA" w:rsidP="006E39AC">
            <w:r w:rsidRPr="00560DAF">
              <w:t>100.00%</w:t>
            </w:r>
          </w:p>
        </w:tc>
      </w:tr>
    </w:tbl>
    <w:p w14:paraId="0125AD10" w14:textId="77777777" w:rsidR="00F660AA" w:rsidRDefault="00F660AA" w:rsidP="00F660AA">
      <w:pPr>
        <w:ind w:left="2070"/>
        <w:rPr>
          <w:sz w:val="24"/>
          <w:szCs w:val="24"/>
        </w:rPr>
      </w:pPr>
    </w:p>
    <w:p w14:paraId="1D6CE866" w14:textId="77777777" w:rsidR="00F660AA" w:rsidRDefault="00F660AA" w:rsidP="00F660AA">
      <w:pPr>
        <w:numPr>
          <w:ilvl w:val="1"/>
          <w:numId w:val="1"/>
        </w:numPr>
        <w:rPr>
          <w:sz w:val="24"/>
          <w:szCs w:val="24"/>
        </w:rPr>
      </w:pPr>
      <w:r>
        <w:rPr>
          <w:sz w:val="24"/>
          <w:szCs w:val="24"/>
        </w:rPr>
        <w:t xml:space="preserve">Generation </w:t>
      </w:r>
    </w:p>
    <w:tbl>
      <w:tblPr>
        <w:tblStyle w:val="TableGrid"/>
        <w:tblW w:w="0" w:type="auto"/>
        <w:tblInd w:w="1285" w:type="dxa"/>
        <w:tblLook w:val="04A0" w:firstRow="1" w:lastRow="0" w:firstColumn="1" w:lastColumn="0" w:noHBand="0" w:noVBand="1"/>
      </w:tblPr>
      <w:tblGrid>
        <w:gridCol w:w="4518"/>
        <w:gridCol w:w="1350"/>
      </w:tblGrid>
      <w:tr w:rsidR="00F660AA" w14:paraId="7FF5A88A" w14:textId="77777777" w:rsidTr="006E39AC">
        <w:tc>
          <w:tcPr>
            <w:tcW w:w="4518" w:type="dxa"/>
          </w:tcPr>
          <w:p w14:paraId="761C63A0" w14:textId="77777777" w:rsidR="00F660AA" w:rsidRPr="005822D4" w:rsidRDefault="00F660AA" w:rsidP="006E39AC">
            <w:pPr>
              <w:rPr>
                <w:b/>
                <w:sz w:val="24"/>
                <w:szCs w:val="24"/>
              </w:rPr>
            </w:pPr>
            <w:r w:rsidRPr="005822D4">
              <w:rPr>
                <w:b/>
                <w:sz w:val="24"/>
                <w:szCs w:val="24"/>
              </w:rPr>
              <w:t>Residential</w:t>
            </w:r>
          </w:p>
        </w:tc>
        <w:tc>
          <w:tcPr>
            <w:tcW w:w="1350" w:type="dxa"/>
          </w:tcPr>
          <w:p w14:paraId="3A26DCE9" w14:textId="77777777" w:rsidR="00F660AA" w:rsidRPr="00205D1D" w:rsidRDefault="00F660AA" w:rsidP="006E39AC">
            <w:r w:rsidRPr="00205D1D">
              <w:t>42.83%</w:t>
            </w:r>
          </w:p>
        </w:tc>
      </w:tr>
      <w:tr w:rsidR="00F660AA" w14:paraId="30755888" w14:textId="77777777" w:rsidTr="006E39AC">
        <w:tc>
          <w:tcPr>
            <w:tcW w:w="4518" w:type="dxa"/>
          </w:tcPr>
          <w:p w14:paraId="0E4FA46E" w14:textId="77777777" w:rsidR="00F660AA" w:rsidRPr="005822D4" w:rsidRDefault="00F660AA" w:rsidP="006E39AC">
            <w:pPr>
              <w:rPr>
                <w:b/>
                <w:sz w:val="24"/>
                <w:szCs w:val="24"/>
              </w:rPr>
            </w:pPr>
            <w:r w:rsidRPr="005822D4">
              <w:rPr>
                <w:b/>
                <w:sz w:val="24"/>
                <w:szCs w:val="24"/>
              </w:rPr>
              <w:t>Small Commercial</w:t>
            </w:r>
          </w:p>
        </w:tc>
        <w:tc>
          <w:tcPr>
            <w:tcW w:w="1350" w:type="dxa"/>
          </w:tcPr>
          <w:p w14:paraId="2063D1D3" w14:textId="77777777" w:rsidR="00F660AA" w:rsidRPr="00205D1D" w:rsidRDefault="00F660AA" w:rsidP="006E39AC">
            <w:r w:rsidRPr="00205D1D">
              <w:t>13.27%</w:t>
            </w:r>
          </w:p>
        </w:tc>
      </w:tr>
      <w:tr w:rsidR="00F660AA" w14:paraId="540A73FB" w14:textId="77777777" w:rsidTr="006E39AC">
        <w:tc>
          <w:tcPr>
            <w:tcW w:w="4518" w:type="dxa"/>
          </w:tcPr>
          <w:p w14:paraId="20D21AD2" w14:textId="77777777" w:rsidR="00F660AA" w:rsidRPr="005822D4" w:rsidRDefault="00F660AA" w:rsidP="006E39AC">
            <w:pPr>
              <w:rPr>
                <w:b/>
                <w:sz w:val="24"/>
                <w:szCs w:val="24"/>
              </w:rPr>
            </w:pPr>
            <w:r w:rsidRPr="005822D4">
              <w:rPr>
                <w:b/>
                <w:sz w:val="24"/>
                <w:szCs w:val="24"/>
              </w:rPr>
              <w:t>Medium/Large Commercial &amp; Industrial</w:t>
            </w:r>
          </w:p>
        </w:tc>
        <w:tc>
          <w:tcPr>
            <w:tcW w:w="1350" w:type="dxa"/>
          </w:tcPr>
          <w:p w14:paraId="375BB3B8" w14:textId="77777777" w:rsidR="00F660AA" w:rsidRPr="00205D1D" w:rsidRDefault="00F660AA" w:rsidP="006E39AC">
            <w:r w:rsidRPr="00205D1D">
              <w:t>42.03%</w:t>
            </w:r>
          </w:p>
        </w:tc>
      </w:tr>
      <w:tr w:rsidR="00F660AA" w14:paraId="3F3076D4" w14:textId="77777777" w:rsidTr="006E39AC">
        <w:tc>
          <w:tcPr>
            <w:tcW w:w="4518" w:type="dxa"/>
          </w:tcPr>
          <w:p w14:paraId="301051BB" w14:textId="77777777" w:rsidR="00F660AA" w:rsidRPr="005822D4" w:rsidRDefault="00F660AA" w:rsidP="006E39AC">
            <w:pPr>
              <w:rPr>
                <w:b/>
                <w:sz w:val="24"/>
                <w:szCs w:val="24"/>
              </w:rPr>
            </w:pPr>
            <w:r w:rsidRPr="005822D4">
              <w:rPr>
                <w:b/>
                <w:sz w:val="24"/>
                <w:szCs w:val="24"/>
              </w:rPr>
              <w:t>Agricultural</w:t>
            </w:r>
          </w:p>
        </w:tc>
        <w:tc>
          <w:tcPr>
            <w:tcW w:w="1350" w:type="dxa"/>
          </w:tcPr>
          <w:p w14:paraId="7D1C3BD6" w14:textId="77777777" w:rsidR="00F660AA" w:rsidRPr="00205D1D" w:rsidRDefault="00F660AA" w:rsidP="006E39AC">
            <w:r w:rsidRPr="00205D1D">
              <w:t>1.50%</w:t>
            </w:r>
          </w:p>
        </w:tc>
      </w:tr>
      <w:tr w:rsidR="00F660AA" w14:paraId="591484F4" w14:textId="77777777" w:rsidTr="006E39AC">
        <w:tc>
          <w:tcPr>
            <w:tcW w:w="4518" w:type="dxa"/>
          </w:tcPr>
          <w:p w14:paraId="414B870C" w14:textId="77777777" w:rsidR="00F660AA" w:rsidRPr="005822D4" w:rsidRDefault="00F660AA" w:rsidP="006E39AC">
            <w:pPr>
              <w:rPr>
                <w:b/>
                <w:sz w:val="24"/>
                <w:szCs w:val="24"/>
              </w:rPr>
            </w:pPr>
            <w:r w:rsidRPr="005822D4">
              <w:rPr>
                <w:b/>
                <w:sz w:val="24"/>
                <w:szCs w:val="24"/>
              </w:rPr>
              <w:t>Streetlighting</w:t>
            </w:r>
          </w:p>
        </w:tc>
        <w:tc>
          <w:tcPr>
            <w:tcW w:w="1350" w:type="dxa"/>
          </w:tcPr>
          <w:p w14:paraId="09889DA5" w14:textId="77777777" w:rsidR="00F660AA" w:rsidRPr="00205D1D" w:rsidRDefault="00F660AA" w:rsidP="006E39AC">
            <w:r w:rsidRPr="00205D1D">
              <w:t>0.37%</w:t>
            </w:r>
          </w:p>
        </w:tc>
      </w:tr>
      <w:tr w:rsidR="00F660AA" w14:paraId="2E1CEB08" w14:textId="77777777" w:rsidTr="006E39AC">
        <w:tc>
          <w:tcPr>
            <w:tcW w:w="4518" w:type="dxa"/>
          </w:tcPr>
          <w:p w14:paraId="033D5F75" w14:textId="77777777" w:rsidR="00F660AA" w:rsidRPr="005822D4" w:rsidRDefault="00F660AA" w:rsidP="006E39AC">
            <w:pPr>
              <w:rPr>
                <w:b/>
                <w:sz w:val="24"/>
                <w:szCs w:val="24"/>
              </w:rPr>
            </w:pPr>
            <w:r w:rsidRPr="005822D4">
              <w:rPr>
                <w:b/>
                <w:sz w:val="24"/>
                <w:szCs w:val="24"/>
              </w:rPr>
              <w:t>System</w:t>
            </w:r>
          </w:p>
        </w:tc>
        <w:tc>
          <w:tcPr>
            <w:tcW w:w="1350" w:type="dxa"/>
          </w:tcPr>
          <w:p w14:paraId="6483C4AC" w14:textId="77777777" w:rsidR="00F660AA" w:rsidRDefault="00F660AA" w:rsidP="006E39AC">
            <w:r w:rsidRPr="00205D1D">
              <w:t>100.00%</w:t>
            </w:r>
          </w:p>
        </w:tc>
      </w:tr>
    </w:tbl>
    <w:p w14:paraId="267155A5" w14:textId="77777777" w:rsidR="00F660AA" w:rsidRDefault="00F660AA" w:rsidP="00F660AA">
      <w:pPr>
        <w:ind w:left="1350"/>
        <w:rPr>
          <w:sz w:val="24"/>
          <w:szCs w:val="24"/>
        </w:rPr>
      </w:pPr>
      <w:r>
        <w:rPr>
          <w:sz w:val="24"/>
          <w:szCs w:val="24"/>
        </w:rPr>
        <w:t xml:space="preserve"> </w:t>
      </w:r>
    </w:p>
    <w:p w14:paraId="64EF5635" w14:textId="77777777" w:rsidR="00F660AA" w:rsidRDefault="00F660AA" w:rsidP="00F660AA">
      <w:pPr>
        <w:numPr>
          <w:ilvl w:val="1"/>
          <w:numId w:val="1"/>
        </w:numPr>
        <w:rPr>
          <w:sz w:val="24"/>
          <w:szCs w:val="24"/>
        </w:rPr>
      </w:pPr>
      <w:r>
        <w:rPr>
          <w:sz w:val="24"/>
          <w:szCs w:val="24"/>
        </w:rPr>
        <w:t xml:space="preserve">SDG&amp;E’s Generation allocation factors are as detailed in response to Question 5b. </w:t>
      </w:r>
    </w:p>
    <w:p w14:paraId="4CCB2318" w14:textId="77777777" w:rsidR="00F660AA" w:rsidRDefault="00F660AA" w:rsidP="00F660AA">
      <w:pPr>
        <w:numPr>
          <w:ilvl w:val="1"/>
          <w:numId w:val="1"/>
        </w:numPr>
        <w:rPr>
          <w:sz w:val="24"/>
          <w:szCs w:val="24"/>
        </w:rPr>
      </w:pPr>
      <w:r>
        <w:rPr>
          <w:sz w:val="24"/>
          <w:szCs w:val="24"/>
        </w:rPr>
        <w:t xml:space="preserve"> System average revenues (note: these revenues include those revenues included in SDG&amp;E’s Class Average Rate calculation) </w:t>
      </w:r>
    </w:p>
    <w:tbl>
      <w:tblPr>
        <w:tblStyle w:val="TableGrid"/>
        <w:tblW w:w="0" w:type="auto"/>
        <w:tblInd w:w="1285" w:type="dxa"/>
        <w:tblLook w:val="04A0" w:firstRow="1" w:lastRow="0" w:firstColumn="1" w:lastColumn="0" w:noHBand="0" w:noVBand="1"/>
      </w:tblPr>
      <w:tblGrid>
        <w:gridCol w:w="4518"/>
        <w:gridCol w:w="1350"/>
      </w:tblGrid>
      <w:tr w:rsidR="00F660AA" w14:paraId="0C77DF6F" w14:textId="77777777" w:rsidTr="006E39AC">
        <w:tc>
          <w:tcPr>
            <w:tcW w:w="4518" w:type="dxa"/>
          </w:tcPr>
          <w:p w14:paraId="280E2284" w14:textId="77777777" w:rsidR="00F660AA" w:rsidRPr="005822D4" w:rsidRDefault="00F660AA" w:rsidP="006E39AC">
            <w:pPr>
              <w:rPr>
                <w:b/>
                <w:sz w:val="24"/>
                <w:szCs w:val="24"/>
              </w:rPr>
            </w:pPr>
            <w:r w:rsidRPr="005822D4">
              <w:rPr>
                <w:b/>
                <w:sz w:val="24"/>
                <w:szCs w:val="24"/>
              </w:rPr>
              <w:t>Residential</w:t>
            </w:r>
          </w:p>
        </w:tc>
        <w:tc>
          <w:tcPr>
            <w:tcW w:w="1350" w:type="dxa"/>
          </w:tcPr>
          <w:p w14:paraId="414EF0C7" w14:textId="77777777" w:rsidR="00F660AA" w:rsidRPr="00A71770" w:rsidRDefault="00F660AA" w:rsidP="006E39AC">
            <w:r w:rsidRPr="00A71770">
              <w:t>42.61%</w:t>
            </w:r>
          </w:p>
        </w:tc>
      </w:tr>
      <w:tr w:rsidR="00F660AA" w14:paraId="51A2E143" w14:textId="77777777" w:rsidTr="006E39AC">
        <w:tc>
          <w:tcPr>
            <w:tcW w:w="4518" w:type="dxa"/>
          </w:tcPr>
          <w:p w14:paraId="6DC35055" w14:textId="77777777" w:rsidR="00F660AA" w:rsidRPr="005822D4" w:rsidRDefault="00F660AA" w:rsidP="006E39AC">
            <w:pPr>
              <w:rPr>
                <w:b/>
                <w:sz w:val="24"/>
                <w:szCs w:val="24"/>
              </w:rPr>
            </w:pPr>
            <w:r w:rsidRPr="005822D4">
              <w:rPr>
                <w:b/>
                <w:sz w:val="24"/>
                <w:szCs w:val="24"/>
              </w:rPr>
              <w:t>Small Commercial</w:t>
            </w:r>
          </w:p>
        </w:tc>
        <w:tc>
          <w:tcPr>
            <w:tcW w:w="1350" w:type="dxa"/>
          </w:tcPr>
          <w:p w14:paraId="78EDB0C1" w14:textId="77777777" w:rsidR="00F660AA" w:rsidRPr="00A71770" w:rsidRDefault="00F660AA" w:rsidP="006E39AC">
            <w:r w:rsidRPr="00A71770">
              <w:t>13.85%</w:t>
            </w:r>
          </w:p>
        </w:tc>
      </w:tr>
      <w:tr w:rsidR="00F660AA" w14:paraId="5530E874" w14:textId="77777777" w:rsidTr="006E39AC">
        <w:tc>
          <w:tcPr>
            <w:tcW w:w="4518" w:type="dxa"/>
          </w:tcPr>
          <w:p w14:paraId="70A898A2" w14:textId="77777777" w:rsidR="00F660AA" w:rsidRPr="005822D4" w:rsidRDefault="00F660AA" w:rsidP="006E39AC">
            <w:pPr>
              <w:rPr>
                <w:b/>
                <w:sz w:val="24"/>
                <w:szCs w:val="24"/>
              </w:rPr>
            </w:pPr>
            <w:r w:rsidRPr="005822D4">
              <w:rPr>
                <w:b/>
                <w:sz w:val="24"/>
                <w:szCs w:val="24"/>
              </w:rPr>
              <w:t>Medium/Large Commercial &amp; Industrial</w:t>
            </w:r>
          </w:p>
        </w:tc>
        <w:tc>
          <w:tcPr>
            <w:tcW w:w="1350" w:type="dxa"/>
          </w:tcPr>
          <w:p w14:paraId="0EF48221" w14:textId="77777777" w:rsidR="00F660AA" w:rsidRPr="00A71770" w:rsidRDefault="00F660AA" w:rsidP="006E39AC">
            <w:r w:rsidRPr="00A71770">
              <w:t>41.78%</w:t>
            </w:r>
          </w:p>
        </w:tc>
      </w:tr>
      <w:tr w:rsidR="00F660AA" w14:paraId="7D912941" w14:textId="77777777" w:rsidTr="006E39AC">
        <w:tc>
          <w:tcPr>
            <w:tcW w:w="4518" w:type="dxa"/>
          </w:tcPr>
          <w:p w14:paraId="50529A62" w14:textId="77777777" w:rsidR="00F660AA" w:rsidRPr="005822D4" w:rsidRDefault="00F660AA" w:rsidP="006E39AC">
            <w:pPr>
              <w:rPr>
                <w:b/>
                <w:sz w:val="24"/>
                <w:szCs w:val="24"/>
              </w:rPr>
            </w:pPr>
            <w:r w:rsidRPr="005822D4">
              <w:rPr>
                <w:b/>
                <w:sz w:val="24"/>
                <w:szCs w:val="24"/>
              </w:rPr>
              <w:t>Agricultural</w:t>
            </w:r>
          </w:p>
        </w:tc>
        <w:tc>
          <w:tcPr>
            <w:tcW w:w="1350" w:type="dxa"/>
          </w:tcPr>
          <w:p w14:paraId="0BF97F31" w14:textId="77777777" w:rsidR="00F660AA" w:rsidRPr="00A71770" w:rsidRDefault="00F660AA" w:rsidP="006E39AC">
            <w:r w:rsidRPr="00A71770">
              <w:t>1.33%</w:t>
            </w:r>
          </w:p>
        </w:tc>
      </w:tr>
      <w:tr w:rsidR="00F660AA" w14:paraId="51B97D45" w14:textId="77777777" w:rsidTr="006E39AC">
        <w:tc>
          <w:tcPr>
            <w:tcW w:w="4518" w:type="dxa"/>
          </w:tcPr>
          <w:p w14:paraId="44E89421" w14:textId="77777777" w:rsidR="00F660AA" w:rsidRPr="005822D4" w:rsidRDefault="00F660AA" w:rsidP="006E39AC">
            <w:pPr>
              <w:rPr>
                <w:b/>
                <w:sz w:val="24"/>
                <w:szCs w:val="24"/>
              </w:rPr>
            </w:pPr>
            <w:r w:rsidRPr="005822D4">
              <w:rPr>
                <w:b/>
                <w:sz w:val="24"/>
                <w:szCs w:val="24"/>
              </w:rPr>
              <w:t>Streetlighting</w:t>
            </w:r>
          </w:p>
        </w:tc>
        <w:tc>
          <w:tcPr>
            <w:tcW w:w="1350" w:type="dxa"/>
          </w:tcPr>
          <w:p w14:paraId="29879706" w14:textId="77777777" w:rsidR="00F660AA" w:rsidRPr="00A71770" w:rsidRDefault="00F660AA" w:rsidP="006E39AC">
            <w:r w:rsidRPr="00A71770">
              <w:t>0.43%</w:t>
            </w:r>
          </w:p>
        </w:tc>
      </w:tr>
      <w:tr w:rsidR="00F660AA" w14:paraId="53AFCA33" w14:textId="77777777" w:rsidTr="006E39AC">
        <w:tc>
          <w:tcPr>
            <w:tcW w:w="4518" w:type="dxa"/>
          </w:tcPr>
          <w:p w14:paraId="5407B3D4" w14:textId="77777777" w:rsidR="00F660AA" w:rsidRPr="005822D4" w:rsidRDefault="00F660AA" w:rsidP="006E39AC">
            <w:pPr>
              <w:rPr>
                <w:b/>
                <w:sz w:val="24"/>
                <w:szCs w:val="24"/>
              </w:rPr>
            </w:pPr>
            <w:r w:rsidRPr="005822D4">
              <w:rPr>
                <w:b/>
                <w:sz w:val="24"/>
                <w:szCs w:val="24"/>
              </w:rPr>
              <w:t>System</w:t>
            </w:r>
          </w:p>
        </w:tc>
        <w:tc>
          <w:tcPr>
            <w:tcW w:w="1350" w:type="dxa"/>
          </w:tcPr>
          <w:p w14:paraId="468ABE35" w14:textId="77777777" w:rsidR="00F660AA" w:rsidRDefault="00F660AA" w:rsidP="006E39AC">
            <w:r w:rsidRPr="00A71770">
              <w:t>100.00%</w:t>
            </w:r>
          </w:p>
        </w:tc>
      </w:tr>
    </w:tbl>
    <w:p w14:paraId="19ECE34B" w14:textId="77777777" w:rsidR="00F660AA" w:rsidRDefault="00F660AA" w:rsidP="00F660AA">
      <w:pPr>
        <w:ind w:left="1350"/>
        <w:rPr>
          <w:sz w:val="24"/>
          <w:szCs w:val="24"/>
        </w:rPr>
      </w:pPr>
    </w:p>
    <w:p w14:paraId="2FD862C7" w14:textId="77777777" w:rsidR="00F660AA" w:rsidRDefault="00F660AA" w:rsidP="00F660AA">
      <w:pPr>
        <w:numPr>
          <w:ilvl w:val="1"/>
          <w:numId w:val="1"/>
        </w:numPr>
        <w:rPr>
          <w:sz w:val="24"/>
          <w:szCs w:val="24"/>
        </w:rPr>
      </w:pPr>
      <w:r>
        <w:rPr>
          <w:sz w:val="24"/>
          <w:szCs w:val="24"/>
        </w:rPr>
        <w:t xml:space="preserve">SDG&amp;E’s system average revenues are as detailed in response to Question 5d. </w:t>
      </w:r>
    </w:p>
    <w:p w14:paraId="1B523E6B" w14:textId="77777777" w:rsidR="00F660AA" w:rsidRDefault="00F660AA" w:rsidP="00F660AA">
      <w:pPr>
        <w:numPr>
          <w:ilvl w:val="1"/>
          <w:numId w:val="1"/>
        </w:numPr>
        <w:rPr>
          <w:sz w:val="24"/>
          <w:szCs w:val="24"/>
        </w:rPr>
      </w:pPr>
      <w:r>
        <w:rPr>
          <w:sz w:val="24"/>
          <w:szCs w:val="24"/>
        </w:rPr>
        <w:t xml:space="preserve">System sales </w:t>
      </w:r>
    </w:p>
    <w:tbl>
      <w:tblPr>
        <w:tblStyle w:val="TableGrid"/>
        <w:tblW w:w="0" w:type="auto"/>
        <w:tblInd w:w="1285" w:type="dxa"/>
        <w:tblLook w:val="04A0" w:firstRow="1" w:lastRow="0" w:firstColumn="1" w:lastColumn="0" w:noHBand="0" w:noVBand="1"/>
      </w:tblPr>
      <w:tblGrid>
        <w:gridCol w:w="4518"/>
        <w:gridCol w:w="1350"/>
      </w:tblGrid>
      <w:tr w:rsidR="00F660AA" w14:paraId="37E4E561" w14:textId="77777777" w:rsidTr="006E39AC">
        <w:tc>
          <w:tcPr>
            <w:tcW w:w="4518" w:type="dxa"/>
          </w:tcPr>
          <w:p w14:paraId="3D314558" w14:textId="77777777" w:rsidR="00F660AA" w:rsidRPr="005822D4" w:rsidRDefault="00F660AA" w:rsidP="006E39AC">
            <w:pPr>
              <w:rPr>
                <w:b/>
                <w:sz w:val="24"/>
                <w:szCs w:val="24"/>
              </w:rPr>
            </w:pPr>
            <w:r w:rsidRPr="005822D4">
              <w:rPr>
                <w:b/>
                <w:sz w:val="24"/>
                <w:szCs w:val="24"/>
              </w:rPr>
              <w:t>Residential</w:t>
            </w:r>
          </w:p>
        </w:tc>
        <w:tc>
          <w:tcPr>
            <w:tcW w:w="1350" w:type="dxa"/>
          </w:tcPr>
          <w:p w14:paraId="263E1CD5" w14:textId="77777777" w:rsidR="00F660AA" w:rsidRPr="00F7516A" w:rsidRDefault="00F660AA" w:rsidP="006E39AC">
            <w:r w:rsidRPr="00F7516A">
              <w:t>33.77%</w:t>
            </w:r>
          </w:p>
        </w:tc>
      </w:tr>
      <w:tr w:rsidR="00F660AA" w14:paraId="322831A8" w14:textId="77777777" w:rsidTr="006E39AC">
        <w:tc>
          <w:tcPr>
            <w:tcW w:w="4518" w:type="dxa"/>
          </w:tcPr>
          <w:p w14:paraId="63409772" w14:textId="77777777" w:rsidR="00F660AA" w:rsidRPr="005822D4" w:rsidRDefault="00F660AA" w:rsidP="006E39AC">
            <w:pPr>
              <w:rPr>
                <w:b/>
                <w:sz w:val="24"/>
                <w:szCs w:val="24"/>
              </w:rPr>
            </w:pPr>
            <w:r w:rsidRPr="005822D4">
              <w:rPr>
                <w:b/>
                <w:sz w:val="24"/>
                <w:szCs w:val="24"/>
              </w:rPr>
              <w:t>Small Commercial</w:t>
            </w:r>
          </w:p>
        </w:tc>
        <w:tc>
          <w:tcPr>
            <w:tcW w:w="1350" w:type="dxa"/>
          </w:tcPr>
          <w:p w14:paraId="3FFEEF1E" w14:textId="77777777" w:rsidR="00F660AA" w:rsidRPr="00F7516A" w:rsidRDefault="00F660AA" w:rsidP="006E39AC">
            <w:r w:rsidRPr="00F7516A">
              <w:t>11.61%</w:t>
            </w:r>
          </w:p>
        </w:tc>
      </w:tr>
      <w:tr w:rsidR="00F660AA" w14:paraId="20757E50" w14:textId="77777777" w:rsidTr="006E39AC">
        <w:tc>
          <w:tcPr>
            <w:tcW w:w="4518" w:type="dxa"/>
          </w:tcPr>
          <w:p w14:paraId="4B05D91D" w14:textId="77777777" w:rsidR="00F660AA" w:rsidRPr="005822D4" w:rsidRDefault="00F660AA" w:rsidP="006E39AC">
            <w:pPr>
              <w:rPr>
                <w:b/>
                <w:sz w:val="24"/>
                <w:szCs w:val="24"/>
              </w:rPr>
            </w:pPr>
            <w:r w:rsidRPr="005822D4">
              <w:rPr>
                <w:b/>
                <w:sz w:val="24"/>
                <w:szCs w:val="24"/>
              </w:rPr>
              <w:t>Medium/Large Commercial &amp; Industrial</w:t>
            </w:r>
          </w:p>
        </w:tc>
        <w:tc>
          <w:tcPr>
            <w:tcW w:w="1350" w:type="dxa"/>
          </w:tcPr>
          <w:p w14:paraId="3A671AA2" w14:textId="77777777" w:rsidR="00F660AA" w:rsidRPr="00F7516A" w:rsidRDefault="00F660AA" w:rsidP="006E39AC">
            <w:r w:rsidRPr="00F7516A">
              <w:t>52.62%</w:t>
            </w:r>
          </w:p>
        </w:tc>
      </w:tr>
      <w:tr w:rsidR="00F660AA" w14:paraId="05E129E9" w14:textId="77777777" w:rsidTr="006E39AC">
        <w:tc>
          <w:tcPr>
            <w:tcW w:w="4518" w:type="dxa"/>
          </w:tcPr>
          <w:p w14:paraId="567B8526" w14:textId="77777777" w:rsidR="00F660AA" w:rsidRPr="005822D4" w:rsidRDefault="00F660AA" w:rsidP="006E39AC">
            <w:pPr>
              <w:rPr>
                <w:b/>
                <w:sz w:val="24"/>
                <w:szCs w:val="24"/>
              </w:rPr>
            </w:pPr>
            <w:r w:rsidRPr="005822D4">
              <w:rPr>
                <w:b/>
                <w:sz w:val="24"/>
                <w:szCs w:val="24"/>
              </w:rPr>
              <w:t>Agricultural</w:t>
            </w:r>
          </w:p>
        </w:tc>
        <w:tc>
          <w:tcPr>
            <w:tcW w:w="1350" w:type="dxa"/>
          </w:tcPr>
          <w:p w14:paraId="5BAFE496" w14:textId="77777777" w:rsidR="00F660AA" w:rsidRPr="00F7516A" w:rsidRDefault="00F660AA" w:rsidP="006E39AC">
            <w:r w:rsidRPr="00F7516A">
              <w:t>1.56%</w:t>
            </w:r>
          </w:p>
        </w:tc>
      </w:tr>
      <w:tr w:rsidR="00F660AA" w14:paraId="5A670184" w14:textId="77777777" w:rsidTr="006E39AC">
        <w:tc>
          <w:tcPr>
            <w:tcW w:w="4518" w:type="dxa"/>
          </w:tcPr>
          <w:p w14:paraId="2A1173D6" w14:textId="77777777" w:rsidR="00F660AA" w:rsidRPr="005822D4" w:rsidRDefault="00F660AA" w:rsidP="006E39AC">
            <w:pPr>
              <w:rPr>
                <w:b/>
                <w:sz w:val="24"/>
                <w:szCs w:val="24"/>
              </w:rPr>
            </w:pPr>
            <w:r w:rsidRPr="005822D4">
              <w:rPr>
                <w:b/>
                <w:sz w:val="24"/>
                <w:szCs w:val="24"/>
              </w:rPr>
              <w:t>Streetlighting</w:t>
            </w:r>
          </w:p>
        </w:tc>
        <w:tc>
          <w:tcPr>
            <w:tcW w:w="1350" w:type="dxa"/>
          </w:tcPr>
          <w:p w14:paraId="7A95A850" w14:textId="77777777" w:rsidR="00F660AA" w:rsidRPr="00F7516A" w:rsidRDefault="00F660AA" w:rsidP="006E39AC">
            <w:r w:rsidRPr="00F7516A">
              <w:t>0.44%</w:t>
            </w:r>
          </w:p>
        </w:tc>
      </w:tr>
      <w:tr w:rsidR="00F660AA" w14:paraId="66B835AE" w14:textId="77777777" w:rsidTr="006E39AC">
        <w:tc>
          <w:tcPr>
            <w:tcW w:w="4518" w:type="dxa"/>
          </w:tcPr>
          <w:p w14:paraId="3CB219EB" w14:textId="77777777" w:rsidR="00F660AA" w:rsidRPr="005822D4" w:rsidRDefault="00F660AA" w:rsidP="006E39AC">
            <w:pPr>
              <w:rPr>
                <w:b/>
                <w:sz w:val="24"/>
                <w:szCs w:val="24"/>
              </w:rPr>
            </w:pPr>
            <w:r w:rsidRPr="005822D4">
              <w:rPr>
                <w:b/>
                <w:sz w:val="24"/>
                <w:szCs w:val="24"/>
              </w:rPr>
              <w:t>System</w:t>
            </w:r>
          </w:p>
        </w:tc>
        <w:tc>
          <w:tcPr>
            <w:tcW w:w="1350" w:type="dxa"/>
          </w:tcPr>
          <w:p w14:paraId="1799149B" w14:textId="77777777" w:rsidR="00F660AA" w:rsidRDefault="00F660AA" w:rsidP="006E39AC">
            <w:r w:rsidRPr="00F7516A">
              <w:t>100.00%</w:t>
            </w:r>
          </w:p>
        </w:tc>
      </w:tr>
    </w:tbl>
    <w:p w14:paraId="43F036F7" w14:textId="77777777" w:rsidR="00F660AA" w:rsidRDefault="00F660AA" w:rsidP="00F660AA">
      <w:pPr>
        <w:ind w:left="1350"/>
        <w:rPr>
          <w:sz w:val="24"/>
          <w:szCs w:val="24"/>
        </w:rPr>
      </w:pPr>
    </w:p>
    <w:p w14:paraId="71798B01" w14:textId="77777777" w:rsidR="00F660AA" w:rsidRDefault="00F660AA" w:rsidP="00F660AA">
      <w:pPr>
        <w:numPr>
          <w:ilvl w:val="1"/>
          <w:numId w:val="1"/>
        </w:numPr>
        <w:rPr>
          <w:sz w:val="24"/>
          <w:szCs w:val="24"/>
        </w:rPr>
      </w:pPr>
      <w:r>
        <w:rPr>
          <w:sz w:val="24"/>
          <w:szCs w:val="24"/>
        </w:rPr>
        <w:t>Bundled Sales</w:t>
      </w:r>
    </w:p>
    <w:tbl>
      <w:tblPr>
        <w:tblStyle w:val="TableGrid"/>
        <w:tblW w:w="0" w:type="auto"/>
        <w:tblInd w:w="1285" w:type="dxa"/>
        <w:tblLook w:val="04A0" w:firstRow="1" w:lastRow="0" w:firstColumn="1" w:lastColumn="0" w:noHBand="0" w:noVBand="1"/>
      </w:tblPr>
      <w:tblGrid>
        <w:gridCol w:w="4518"/>
        <w:gridCol w:w="1350"/>
      </w:tblGrid>
      <w:tr w:rsidR="00F660AA" w14:paraId="4ED53F39" w14:textId="77777777" w:rsidTr="006E39AC">
        <w:tc>
          <w:tcPr>
            <w:tcW w:w="4518" w:type="dxa"/>
          </w:tcPr>
          <w:p w14:paraId="5ED68711" w14:textId="77777777" w:rsidR="00F660AA" w:rsidRPr="005822D4" w:rsidRDefault="00F660AA" w:rsidP="006E39AC">
            <w:pPr>
              <w:rPr>
                <w:b/>
                <w:sz w:val="24"/>
                <w:szCs w:val="24"/>
              </w:rPr>
            </w:pPr>
            <w:r w:rsidRPr="005822D4">
              <w:rPr>
                <w:b/>
                <w:sz w:val="24"/>
                <w:szCs w:val="24"/>
              </w:rPr>
              <w:lastRenderedPageBreak/>
              <w:t>Residential</w:t>
            </w:r>
          </w:p>
        </w:tc>
        <w:tc>
          <w:tcPr>
            <w:tcW w:w="1350" w:type="dxa"/>
          </w:tcPr>
          <w:p w14:paraId="670891FB" w14:textId="77777777" w:rsidR="00F660AA" w:rsidRPr="007D5C6C" w:rsidRDefault="00F660AA" w:rsidP="006E39AC">
            <w:r w:rsidRPr="007D5C6C">
              <w:t>41.36%</w:t>
            </w:r>
          </w:p>
        </w:tc>
      </w:tr>
      <w:tr w:rsidR="00F660AA" w14:paraId="0AA35953" w14:textId="77777777" w:rsidTr="006E39AC">
        <w:tc>
          <w:tcPr>
            <w:tcW w:w="4518" w:type="dxa"/>
          </w:tcPr>
          <w:p w14:paraId="65E73CE7" w14:textId="77777777" w:rsidR="00F660AA" w:rsidRPr="005822D4" w:rsidRDefault="00F660AA" w:rsidP="006E39AC">
            <w:pPr>
              <w:rPr>
                <w:b/>
                <w:sz w:val="24"/>
                <w:szCs w:val="24"/>
              </w:rPr>
            </w:pPr>
            <w:r w:rsidRPr="005822D4">
              <w:rPr>
                <w:b/>
                <w:sz w:val="24"/>
                <w:szCs w:val="24"/>
              </w:rPr>
              <w:t>Small Commercial</w:t>
            </w:r>
          </w:p>
        </w:tc>
        <w:tc>
          <w:tcPr>
            <w:tcW w:w="1350" w:type="dxa"/>
          </w:tcPr>
          <w:p w14:paraId="731869E5" w14:textId="77777777" w:rsidR="00F660AA" w:rsidRPr="007D5C6C" w:rsidRDefault="00F660AA" w:rsidP="006E39AC">
            <w:r w:rsidRPr="007D5C6C">
              <w:t>14.11%</w:t>
            </w:r>
          </w:p>
        </w:tc>
      </w:tr>
      <w:tr w:rsidR="00F660AA" w14:paraId="7FB94EC9" w14:textId="77777777" w:rsidTr="006E39AC">
        <w:tc>
          <w:tcPr>
            <w:tcW w:w="4518" w:type="dxa"/>
          </w:tcPr>
          <w:p w14:paraId="37A6849E" w14:textId="77777777" w:rsidR="00F660AA" w:rsidRPr="005822D4" w:rsidRDefault="00F660AA" w:rsidP="006E39AC">
            <w:pPr>
              <w:rPr>
                <w:b/>
                <w:sz w:val="24"/>
                <w:szCs w:val="24"/>
              </w:rPr>
            </w:pPr>
            <w:r w:rsidRPr="005822D4">
              <w:rPr>
                <w:b/>
                <w:sz w:val="24"/>
                <w:szCs w:val="24"/>
              </w:rPr>
              <w:t>Medium/Large Commercial &amp; Industrial</w:t>
            </w:r>
          </w:p>
        </w:tc>
        <w:tc>
          <w:tcPr>
            <w:tcW w:w="1350" w:type="dxa"/>
          </w:tcPr>
          <w:p w14:paraId="0A3A7579" w14:textId="77777777" w:rsidR="00F660AA" w:rsidRPr="007D5C6C" w:rsidRDefault="00F660AA" w:rsidP="006E39AC">
            <w:r w:rsidRPr="007D5C6C">
              <w:t>42.24%</w:t>
            </w:r>
          </w:p>
        </w:tc>
      </w:tr>
      <w:tr w:rsidR="00F660AA" w14:paraId="4167AF17" w14:textId="77777777" w:rsidTr="006E39AC">
        <w:tc>
          <w:tcPr>
            <w:tcW w:w="4518" w:type="dxa"/>
          </w:tcPr>
          <w:p w14:paraId="03107F31" w14:textId="77777777" w:rsidR="00F660AA" w:rsidRPr="005822D4" w:rsidRDefault="00F660AA" w:rsidP="006E39AC">
            <w:pPr>
              <w:rPr>
                <w:b/>
                <w:sz w:val="24"/>
                <w:szCs w:val="24"/>
              </w:rPr>
            </w:pPr>
            <w:r w:rsidRPr="005822D4">
              <w:rPr>
                <w:b/>
                <w:sz w:val="24"/>
                <w:szCs w:val="24"/>
              </w:rPr>
              <w:t>Agricultural</w:t>
            </w:r>
          </w:p>
        </w:tc>
        <w:tc>
          <w:tcPr>
            <w:tcW w:w="1350" w:type="dxa"/>
          </w:tcPr>
          <w:p w14:paraId="2AEC2C2E" w14:textId="77777777" w:rsidR="00F660AA" w:rsidRPr="007D5C6C" w:rsidRDefault="00F660AA" w:rsidP="006E39AC">
            <w:r w:rsidRPr="007D5C6C">
              <w:t>1.76%</w:t>
            </w:r>
          </w:p>
        </w:tc>
      </w:tr>
      <w:tr w:rsidR="00F660AA" w14:paraId="4AFE15C4" w14:textId="77777777" w:rsidTr="006E39AC">
        <w:tc>
          <w:tcPr>
            <w:tcW w:w="4518" w:type="dxa"/>
          </w:tcPr>
          <w:p w14:paraId="41B4CFAF" w14:textId="77777777" w:rsidR="00F660AA" w:rsidRPr="005822D4" w:rsidRDefault="00F660AA" w:rsidP="006E39AC">
            <w:pPr>
              <w:rPr>
                <w:b/>
                <w:sz w:val="24"/>
                <w:szCs w:val="24"/>
              </w:rPr>
            </w:pPr>
            <w:r w:rsidRPr="005822D4">
              <w:rPr>
                <w:b/>
                <w:sz w:val="24"/>
                <w:szCs w:val="24"/>
              </w:rPr>
              <w:t>Streetlighting</w:t>
            </w:r>
          </w:p>
        </w:tc>
        <w:tc>
          <w:tcPr>
            <w:tcW w:w="1350" w:type="dxa"/>
          </w:tcPr>
          <w:p w14:paraId="50904D9B" w14:textId="77777777" w:rsidR="00F660AA" w:rsidRPr="007D5C6C" w:rsidRDefault="00F660AA" w:rsidP="006E39AC">
            <w:r w:rsidRPr="007D5C6C">
              <w:t>0.54%</w:t>
            </w:r>
          </w:p>
        </w:tc>
      </w:tr>
      <w:tr w:rsidR="00F660AA" w14:paraId="610334A9" w14:textId="77777777" w:rsidTr="006E39AC">
        <w:tc>
          <w:tcPr>
            <w:tcW w:w="4518" w:type="dxa"/>
          </w:tcPr>
          <w:p w14:paraId="1095CD9B" w14:textId="77777777" w:rsidR="00F660AA" w:rsidRPr="005822D4" w:rsidRDefault="00F660AA" w:rsidP="006E39AC">
            <w:pPr>
              <w:rPr>
                <w:b/>
                <w:sz w:val="24"/>
                <w:szCs w:val="24"/>
              </w:rPr>
            </w:pPr>
            <w:r w:rsidRPr="005822D4">
              <w:rPr>
                <w:b/>
                <w:sz w:val="24"/>
                <w:szCs w:val="24"/>
              </w:rPr>
              <w:t>System</w:t>
            </w:r>
          </w:p>
        </w:tc>
        <w:tc>
          <w:tcPr>
            <w:tcW w:w="1350" w:type="dxa"/>
          </w:tcPr>
          <w:p w14:paraId="5DFD7F22" w14:textId="77777777" w:rsidR="00F660AA" w:rsidRDefault="00F660AA" w:rsidP="006E39AC">
            <w:r w:rsidRPr="007D5C6C">
              <w:t>100.00%</w:t>
            </w:r>
          </w:p>
        </w:tc>
      </w:tr>
    </w:tbl>
    <w:p w14:paraId="53081428" w14:textId="77777777" w:rsidR="00F660AA" w:rsidRDefault="00F660AA" w:rsidP="00F660AA">
      <w:pPr>
        <w:ind w:left="1350"/>
        <w:rPr>
          <w:sz w:val="24"/>
          <w:szCs w:val="24"/>
        </w:rPr>
      </w:pPr>
    </w:p>
    <w:p w14:paraId="77FA176C" w14:textId="77777777" w:rsidR="00F660AA" w:rsidRDefault="00F660AA" w:rsidP="00F660AA">
      <w:pPr>
        <w:numPr>
          <w:ilvl w:val="1"/>
          <w:numId w:val="1"/>
        </w:numPr>
        <w:rPr>
          <w:sz w:val="24"/>
          <w:szCs w:val="24"/>
        </w:rPr>
      </w:pPr>
      <w:r>
        <w:rPr>
          <w:sz w:val="24"/>
          <w:szCs w:val="24"/>
        </w:rPr>
        <w:t xml:space="preserve">Non-CARE Sales </w:t>
      </w:r>
    </w:p>
    <w:tbl>
      <w:tblPr>
        <w:tblStyle w:val="TableGrid"/>
        <w:tblW w:w="0" w:type="auto"/>
        <w:tblInd w:w="1285" w:type="dxa"/>
        <w:tblLook w:val="04A0" w:firstRow="1" w:lastRow="0" w:firstColumn="1" w:lastColumn="0" w:noHBand="0" w:noVBand="1"/>
      </w:tblPr>
      <w:tblGrid>
        <w:gridCol w:w="4518"/>
        <w:gridCol w:w="1350"/>
      </w:tblGrid>
      <w:tr w:rsidR="00F660AA" w14:paraId="10DA5414" w14:textId="77777777" w:rsidTr="006E39AC">
        <w:tc>
          <w:tcPr>
            <w:tcW w:w="4518" w:type="dxa"/>
          </w:tcPr>
          <w:p w14:paraId="506182B8" w14:textId="77777777" w:rsidR="00F660AA" w:rsidRPr="005822D4" w:rsidRDefault="00F660AA" w:rsidP="006E39AC">
            <w:pPr>
              <w:rPr>
                <w:b/>
                <w:sz w:val="24"/>
                <w:szCs w:val="24"/>
              </w:rPr>
            </w:pPr>
            <w:r w:rsidRPr="005822D4">
              <w:rPr>
                <w:b/>
                <w:sz w:val="24"/>
                <w:szCs w:val="24"/>
              </w:rPr>
              <w:t>Residential</w:t>
            </w:r>
          </w:p>
        </w:tc>
        <w:tc>
          <w:tcPr>
            <w:tcW w:w="1350" w:type="dxa"/>
          </w:tcPr>
          <w:p w14:paraId="47E0A9AE" w14:textId="77777777" w:rsidR="00F660AA" w:rsidRPr="00E06001" w:rsidRDefault="00F660AA" w:rsidP="006E39AC">
            <w:r w:rsidRPr="00E06001">
              <w:t>31.79%</w:t>
            </w:r>
          </w:p>
        </w:tc>
      </w:tr>
      <w:tr w:rsidR="00F660AA" w14:paraId="504E7354" w14:textId="77777777" w:rsidTr="006E39AC">
        <w:tc>
          <w:tcPr>
            <w:tcW w:w="4518" w:type="dxa"/>
          </w:tcPr>
          <w:p w14:paraId="22D82AE8" w14:textId="77777777" w:rsidR="00F660AA" w:rsidRPr="005822D4" w:rsidRDefault="00F660AA" w:rsidP="006E39AC">
            <w:pPr>
              <w:rPr>
                <w:b/>
                <w:sz w:val="24"/>
                <w:szCs w:val="24"/>
              </w:rPr>
            </w:pPr>
            <w:r w:rsidRPr="005822D4">
              <w:rPr>
                <w:b/>
                <w:sz w:val="24"/>
                <w:szCs w:val="24"/>
              </w:rPr>
              <w:t>Small Commercial</w:t>
            </w:r>
          </w:p>
        </w:tc>
        <w:tc>
          <w:tcPr>
            <w:tcW w:w="1350" w:type="dxa"/>
          </w:tcPr>
          <w:p w14:paraId="59F2BD21" w14:textId="77777777" w:rsidR="00F660AA" w:rsidRPr="00E06001" w:rsidRDefault="00F660AA" w:rsidP="006E39AC">
            <w:r w:rsidRPr="00E06001">
              <w:t>11.97%</w:t>
            </w:r>
          </w:p>
        </w:tc>
      </w:tr>
      <w:tr w:rsidR="00F660AA" w14:paraId="2BC0DFC3" w14:textId="77777777" w:rsidTr="006E39AC">
        <w:tc>
          <w:tcPr>
            <w:tcW w:w="4518" w:type="dxa"/>
          </w:tcPr>
          <w:p w14:paraId="6CAB3D46" w14:textId="77777777" w:rsidR="00F660AA" w:rsidRPr="005822D4" w:rsidRDefault="00F660AA" w:rsidP="006E39AC">
            <w:pPr>
              <w:rPr>
                <w:b/>
                <w:sz w:val="24"/>
                <w:szCs w:val="24"/>
              </w:rPr>
            </w:pPr>
            <w:r w:rsidRPr="005822D4">
              <w:rPr>
                <w:b/>
                <w:sz w:val="24"/>
                <w:szCs w:val="24"/>
              </w:rPr>
              <w:t>Medium/Large Commercial &amp; Industrial</w:t>
            </w:r>
          </w:p>
        </w:tc>
        <w:tc>
          <w:tcPr>
            <w:tcW w:w="1350" w:type="dxa"/>
          </w:tcPr>
          <w:p w14:paraId="005A8585" w14:textId="77777777" w:rsidR="00F660AA" w:rsidRPr="00E06001" w:rsidRDefault="00F660AA" w:rsidP="006E39AC">
            <w:r w:rsidRPr="00E06001">
              <w:t>54.16%</w:t>
            </w:r>
          </w:p>
        </w:tc>
      </w:tr>
      <w:tr w:rsidR="00F660AA" w14:paraId="4C61E53B" w14:textId="77777777" w:rsidTr="006E39AC">
        <w:tc>
          <w:tcPr>
            <w:tcW w:w="4518" w:type="dxa"/>
          </w:tcPr>
          <w:p w14:paraId="21550845" w14:textId="77777777" w:rsidR="00F660AA" w:rsidRPr="005822D4" w:rsidRDefault="00F660AA" w:rsidP="006E39AC">
            <w:pPr>
              <w:rPr>
                <w:b/>
                <w:sz w:val="24"/>
                <w:szCs w:val="24"/>
              </w:rPr>
            </w:pPr>
            <w:r w:rsidRPr="005822D4">
              <w:rPr>
                <w:b/>
                <w:sz w:val="24"/>
                <w:szCs w:val="24"/>
              </w:rPr>
              <w:t>Agricultural</w:t>
            </w:r>
          </w:p>
        </w:tc>
        <w:tc>
          <w:tcPr>
            <w:tcW w:w="1350" w:type="dxa"/>
          </w:tcPr>
          <w:p w14:paraId="562B0B6B" w14:textId="77777777" w:rsidR="00F660AA" w:rsidRPr="00E06001" w:rsidRDefault="00F660AA" w:rsidP="006E39AC">
            <w:r w:rsidRPr="00E06001">
              <w:t>1.63%</w:t>
            </w:r>
          </w:p>
        </w:tc>
      </w:tr>
      <w:tr w:rsidR="00F660AA" w14:paraId="78718DAF" w14:textId="77777777" w:rsidTr="006E39AC">
        <w:tc>
          <w:tcPr>
            <w:tcW w:w="4518" w:type="dxa"/>
          </w:tcPr>
          <w:p w14:paraId="62A3EEB5" w14:textId="77777777" w:rsidR="00F660AA" w:rsidRPr="005822D4" w:rsidRDefault="00F660AA" w:rsidP="006E39AC">
            <w:pPr>
              <w:rPr>
                <w:b/>
                <w:sz w:val="24"/>
                <w:szCs w:val="24"/>
              </w:rPr>
            </w:pPr>
            <w:r w:rsidRPr="005822D4">
              <w:rPr>
                <w:b/>
                <w:sz w:val="24"/>
                <w:szCs w:val="24"/>
              </w:rPr>
              <w:t>Streetlighting</w:t>
            </w:r>
          </w:p>
        </w:tc>
        <w:tc>
          <w:tcPr>
            <w:tcW w:w="1350" w:type="dxa"/>
          </w:tcPr>
          <w:p w14:paraId="460993A2" w14:textId="77777777" w:rsidR="00F660AA" w:rsidRPr="00E06001" w:rsidRDefault="00F660AA" w:rsidP="006E39AC">
            <w:r w:rsidRPr="00E06001">
              <w:t>0.45%</w:t>
            </w:r>
          </w:p>
        </w:tc>
      </w:tr>
      <w:tr w:rsidR="00F660AA" w14:paraId="0D28FA06" w14:textId="77777777" w:rsidTr="006E39AC">
        <w:tc>
          <w:tcPr>
            <w:tcW w:w="4518" w:type="dxa"/>
          </w:tcPr>
          <w:p w14:paraId="375558A1" w14:textId="77777777" w:rsidR="00F660AA" w:rsidRPr="005822D4" w:rsidRDefault="00F660AA" w:rsidP="006E39AC">
            <w:pPr>
              <w:rPr>
                <w:b/>
                <w:sz w:val="24"/>
                <w:szCs w:val="24"/>
              </w:rPr>
            </w:pPr>
            <w:r w:rsidRPr="005822D4">
              <w:rPr>
                <w:b/>
                <w:sz w:val="24"/>
                <w:szCs w:val="24"/>
              </w:rPr>
              <w:t>System</w:t>
            </w:r>
          </w:p>
        </w:tc>
        <w:tc>
          <w:tcPr>
            <w:tcW w:w="1350" w:type="dxa"/>
          </w:tcPr>
          <w:p w14:paraId="6035DB3F" w14:textId="77777777" w:rsidR="00F660AA" w:rsidRDefault="00F660AA" w:rsidP="006E39AC">
            <w:r w:rsidRPr="00E06001">
              <w:t>100.00%</w:t>
            </w:r>
          </w:p>
        </w:tc>
      </w:tr>
    </w:tbl>
    <w:p w14:paraId="780C6E80" w14:textId="77777777" w:rsidR="00F660AA" w:rsidRDefault="00F660AA" w:rsidP="00F660AA">
      <w:pPr>
        <w:ind w:left="1350"/>
        <w:rPr>
          <w:sz w:val="24"/>
          <w:szCs w:val="24"/>
        </w:rPr>
      </w:pPr>
    </w:p>
    <w:p w14:paraId="0FF818CB" w14:textId="77777777" w:rsidR="00F660AA" w:rsidRPr="0080075A" w:rsidRDefault="00F660AA" w:rsidP="00C30EE3">
      <w:pPr>
        <w:rPr>
          <w:sz w:val="24"/>
          <w:szCs w:val="24"/>
        </w:rPr>
      </w:pPr>
    </w:p>
    <w:p w14:paraId="3BDBD3A0" w14:textId="77777777" w:rsidR="00C30EE3" w:rsidRDefault="00C30EE3" w:rsidP="00C30EE3">
      <w:pPr>
        <w:numPr>
          <w:ilvl w:val="0"/>
          <w:numId w:val="1"/>
        </w:numPr>
        <w:rPr>
          <w:sz w:val="24"/>
          <w:szCs w:val="24"/>
        </w:rPr>
      </w:pPr>
      <w:r w:rsidRPr="0080075A">
        <w:rPr>
          <w:sz w:val="24"/>
          <w:szCs w:val="24"/>
        </w:rPr>
        <w:t>Does the revenue requirement amount of $220 million provided in Table GDS-11</w:t>
      </w:r>
      <w:r w:rsidRPr="0080075A">
        <w:rPr>
          <w:rStyle w:val="FootnoteReference"/>
          <w:sz w:val="24"/>
          <w:szCs w:val="24"/>
        </w:rPr>
        <w:footnoteReference w:id="5"/>
      </w:r>
      <w:r w:rsidRPr="0080075A">
        <w:rPr>
          <w:sz w:val="24"/>
          <w:szCs w:val="24"/>
        </w:rPr>
        <w:t xml:space="preserve"> include all depreciation and rate of return expenses (and others such as taxes) that ratepayers will still have to pay after the program’s conclusion in 2025? </w:t>
      </w:r>
    </w:p>
    <w:p w14:paraId="7B527D95" w14:textId="77777777" w:rsidR="00C30EE3" w:rsidRDefault="00C30EE3" w:rsidP="00C30EE3">
      <w:pPr>
        <w:ind w:left="720"/>
        <w:rPr>
          <w:sz w:val="24"/>
          <w:szCs w:val="24"/>
        </w:rPr>
      </w:pPr>
    </w:p>
    <w:p w14:paraId="26A8C2E1" w14:textId="77777777" w:rsidR="00C30EE3" w:rsidRDefault="00C30EE3" w:rsidP="00C30EE3">
      <w:pPr>
        <w:numPr>
          <w:ilvl w:val="1"/>
          <w:numId w:val="1"/>
        </w:numPr>
        <w:rPr>
          <w:sz w:val="24"/>
          <w:szCs w:val="24"/>
        </w:rPr>
      </w:pPr>
      <w:r>
        <w:rPr>
          <w:sz w:val="24"/>
          <w:szCs w:val="24"/>
        </w:rPr>
        <w:t>If not, please provide the annual nominal</w:t>
      </w:r>
      <w:r w:rsidRPr="0080075A">
        <w:rPr>
          <w:sz w:val="24"/>
          <w:szCs w:val="24"/>
        </w:rPr>
        <w:t xml:space="preserve"> </w:t>
      </w:r>
      <w:r>
        <w:rPr>
          <w:sz w:val="24"/>
          <w:szCs w:val="24"/>
        </w:rPr>
        <w:t xml:space="preserve">amounts </w:t>
      </w:r>
      <w:r w:rsidRPr="0080075A">
        <w:rPr>
          <w:sz w:val="24"/>
          <w:szCs w:val="24"/>
        </w:rPr>
        <w:t xml:space="preserve">for the program and pilot including all overhead and loaders for the remaining economic lives of the assets installed. Please also include any nominal ongoing O&amp;M costs for each. </w:t>
      </w:r>
    </w:p>
    <w:p w14:paraId="7D386A35" w14:textId="77777777" w:rsidR="00310CD1" w:rsidRDefault="00310CD1" w:rsidP="00310CD1">
      <w:pPr>
        <w:pStyle w:val="NoSpacing"/>
        <w:rPr>
          <w:sz w:val="24"/>
          <w:szCs w:val="24"/>
        </w:rPr>
      </w:pPr>
    </w:p>
    <w:p w14:paraId="3348EE0F" w14:textId="08DC0F02" w:rsidR="00C30EE3" w:rsidRPr="00310CD1" w:rsidRDefault="00C30EE3" w:rsidP="00310CD1">
      <w:pPr>
        <w:pStyle w:val="NoSpacing"/>
        <w:rPr>
          <w:b/>
          <w:sz w:val="24"/>
          <w:szCs w:val="24"/>
        </w:rPr>
      </w:pPr>
      <w:r w:rsidRPr="00310CD1">
        <w:rPr>
          <w:b/>
          <w:sz w:val="24"/>
          <w:szCs w:val="24"/>
        </w:rPr>
        <w:t>SDG&amp;E Response:</w:t>
      </w:r>
    </w:p>
    <w:p w14:paraId="31C013D7" w14:textId="3CAB86E4" w:rsidR="00310CD1" w:rsidRPr="00310CD1" w:rsidRDefault="00310CD1" w:rsidP="00310CD1">
      <w:pPr>
        <w:rPr>
          <w:sz w:val="24"/>
          <w:szCs w:val="24"/>
        </w:rPr>
      </w:pPr>
      <w:r w:rsidRPr="00310CD1">
        <w:rPr>
          <w:sz w:val="24"/>
          <w:szCs w:val="24"/>
        </w:rPr>
        <w:t>6.</w:t>
      </w:r>
      <w:r>
        <w:rPr>
          <w:sz w:val="24"/>
          <w:szCs w:val="24"/>
        </w:rPr>
        <w:t xml:space="preserve">  </w:t>
      </w:r>
      <w:r w:rsidRPr="00310CD1">
        <w:rPr>
          <w:sz w:val="24"/>
          <w:szCs w:val="24"/>
        </w:rPr>
        <w:t>The amount of $220.8 million provided in Table GDS-11 represents the total Capital Expenditures and Operation and Maintenance expenses for the period 2019-2025.  This does not represent the revenue requirement for the project. These costs in Table GDS-11 have been escalated and related overhead loaders and applicable sales tax.  This table does not include depreciation and rate of return expenses (and other such taxes) after the program conclusion in 2025.</w:t>
      </w:r>
    </w:p>
    <w:p w14:paraId="68994FDE" w14:textId="77777777" w:rsidR="00310CD1" w:rsidRDefault="00310CD1" w:rsidP="00310CD1">
      <w:pPr>
        <w:rPr>
          <w:sz w:val="24"/>
          <w:szCs w:val="24"/>
        </w:rPr>
      </w:pPr>
    </w:p>
    <w:p w14:paraId="0FE17165" w14:textId="0072A76E" w:rsidR="00C37921" w:rsidRDefault="00310CD1" w:rsidP="00310CD1">
      <w:pPr>
        <w:rPr>
          <w:sz w:val="24"/>
          <w:szCs w:val="24"/>
        </w:rPr>
      </w:pPr>
      <w:r w:rsidRPr="00310CD1">
        <w:rPr>
          <w:sz w:val="24"/>
          <w:szCs w:val="24"/>
        </w:rPr>
        <w:t>Table GDS-13 represents the revenue requirement for the project for years 2019-2025.  Attached</w:t>
      </w:r>
      <w:r w:rsidR="008E258A">
        <w:rPr>
          <w:sz w:val="24"/>
          <w:szCs w:val="24"/>
        </w:rPr>
        <w:t>, as Excel document, “ORA DR-003 Q6”,</w:t>
      </w:r>
      <w:r w:rsidRPr="00310CD1">
        <w:rPr>
          <w:sz w:val="24"/>
          <w:szCs w:val="24"/>
        </w:rPr>
        <w:t xml:space="preserve"> is the expansion of GDS-13 that shows all depreciation and rate of return expenses (and other such taxes) over the life of the program assets.  This amount is highlighted in yellow as is $719.7 million.</w:t>
      </w:r>
    </w:p>
    <w:p w14:paraId="5F168751" w14:textId="2ECDFC6B" w:rsidR="00310CD1" w:rsidRDefault="00310CD1" w:rsidP="00310CD1">
      <w:pPr>
        <w:rPr>
          <w:sz w:val="24"/>
          <w:szCs w:val="24"/>
        </w:rPr>
      </w:pPr>
    </w:p>
    <w:p w14:paraId="365E656C" w14:textId="5E65A338" w:rsidR="00310CD1" w:rsidRDefault="00310CD1" w:rsidP="00310CD1">
      <w:pPr>
        <w:rPr>
          <w:sz w:val="24"/>
          <w:szCs w:val="24"/>
        </w:rPr>
      </w:pPr>
    </w:p>
    <w:p w14:paraId="7C338404" w14:textId="7647AA95" w:rsidR="00310CD1" w:rsidRDefault="00310CD1" w:rsidP="00310CD1">
      <w:pPr>
        <w:rPr>
          <w:sz w:val="24"/>
          <w:szCs w:val="24"/>
        </w:rPr>
      </w:pPr>
      <w:r>
        <w:rPr>
          <w:sz w:val="24"/>
          <w:szCs w:val="24"/>
        </w:rPr>
        <w:lastRenderedPageBreak/>
        <w:t xml:space="preserve">6.a.  </w:t>
      </w:r>
      <w:r w:rsidRPr="00310CD1">
        <w:rPr>
          <w:sz w:val="24"/>
          <w:szCs w:val="24"/>
        </w:rPr>
        <w:t>All capital and O&amp;M costs including overhead loaders are included in GDS-11 as noted above.  The attachment to Question 6 above also includes all depreciation, and rate of return (and other such taxes) beyond 2025 over the life of the program assets.</w:t>
      </w:r>
    </w:p>
    <w:p w14:paraId="1D36C674" w14:textId="77777777" w:rsidR="00310CD1" w:rsidRPr="00310CD1" w:rsidRDefault="00310CD1" w:rsidP="00310CD1">
      <w:pPr>
        <w:rPr>
          <w:sz w:val="24"/>
          <w:szCs w:val="24"/>
        </w:rPr>
      </w:pPr>
    </w:p>
    <w:sectPr w:rsidR="00310CD1" w:rsidRPr="00310C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2F3D1" w14:textId="77777777" w:rsidR="001B739C" w:rsidRDefault="001B739C" w:rsidP="00C30EE3">
      <w:r>
        <w:separator/>
      </w:r>
    </w:p>
  </w:endnote>
  <w:endnote w:type="continuationSeparator" w:id="0">
    <w:p w14:paraId="7358F72E" w14:textId="77777777" w:rsidR="001B739C" w:rsidRDefault="001B739C" w:rsidP="00C3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A120" w14:textId="77777777" w:rsidR="000117C7" w:rsidRDefault="0001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AFEC" w14:textId="77777777" w:rsidR="000117C7" w:rsidRDefault="0001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9156" w14:textId="77777777" w:rsidR="000117C7" w:rsidRDefault="0001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9208" w14:textId="77777777" w:rsidR="001B739C" w:rsidRDefault="001B739C" w:rsidP="00C30EE3">
      <w:r>
        <w:separator/>
      </w:r>
    </w:p>
  </w:footnote>
  <w:footnote w:type="continuationSeparator" w:id="0">
    <w:p w14:paraId="4912E30C" w14:textId="77777777" w:rsidR="001B739C" w:rsidRDefault="001B739C" w:rsidP="00C30EE3">
      <w:r>
        <w:continuationSeparator/>
      </w:r>
    </w:p>
  </w:footnote>
  <w:footnote w:id="1">
    <w:p w14:paraId="4635CC8A" w14:textId="77777777" w:rsidR="00CE3228" w:rsidRDefault="00CE3228" w:rsidP="00CE3228">
      <w:pPr>
        <w:pStyle w:val="FootnoteText"/>
      </w:pPr>
      <w:r>
        <w:rPr>
          <w:rStyle w:val="FootnoteReference"/>
        </w:rPr>
        <w:footnoteRef/>
      </w:r>
      <w:r>
        <w:t xml:space="preserve"> Prepared Direct Testimony of Kellen Gill, page KCG – 1, lines 14-15.</w:t>
      </w:r>
    </w:p>
  </w:footnote>
  <w:footnote w:id="2">
    <w:p w14:paraId="18F49776" w14:textId="77777777" w:rsidR="00CE3228" w:rsidRDefault="00CE3228" w:rsidP="00CE3228">
      <w:pPr>
        <w:pStyle w:val="FootnoteText"/>
      </w:pPr>
      <w:r>
        <w:rPr>
          <w:rStyle w:val="FootnoteReference"/>
        </w:rPr>
        <w:footnoteRef/>
      </w:r>
      <w:r>
        <w:t xml:space="preserve"> A. 15-04-012.</w:t>
      </w:r>
    </w:p>
  </w:footnote>
  <w:footnote w:id="3">
    <w:p w14:paraId="2A7E15F3" w14:textId="77777777" w:rsidR="00C30EE3" w:rsidRDefault="00C30EE3" w:rsidP="00C30EE3">
      <w:pPr>
        <w:pStyle w:val="FootnoteText"/>
      </w:pPr>
      <w:r>
        <w:rPr>
          <w:rStyle w:val="FootnoteReference"/>
        </w:rPr>
        <w:footnoteRef/>
      </w:r>
      <w:r>
        <w:t xml:space="preserve"> For pending applications, include SDG&amp;E’s requested amounts, otherwise use the amounts authorized by the Commission. </w:t>
      </w:r>
    </w:p>
  </w:footnote>
  <w:footnote w:id="4">
    <w:p w14:paraId="421CCFE9" w14:textId="77777777" w:rsidR="00F660AA" w:rsidRDefault="00F660AA" w:rsidP="00F660AA">
      <w:pPr>
        <w:pStyle w:val="FootnoteText"/>
      </w:pPr>
      <w:r>
        <w:rPr>
          <w:rStyle w:val="FootnoteReference"/>
        </w:rPr>
        <w:footnoteRef/>
      </w:r>
      <w:r>
        <w:t xml:space="preserve"> A. 15-04-012, D. 17-08-030</w:t>
      </w:r>
    </w:p>
  </w:footnote>
  <w:footnote w:id="5">
    <w:p w14:paraId="6661062B" w14:textId="77777777" w:rsidR="00C30EE3" w:rsidRDefault="00C30EE3" w:rsidP="00C30EE3">
      <w:pPr>
        <w:pStyle w:val="FootnoteText"/>
      </w:pPr>
      <w:r>
        <w:rPr>
          <w:rStyle w:val="FootnoteReference"/>
        </w:rPr>
        <w:footnoteRef/>
      </w:r>
      <w:r>
        <w:t xml:space="preserve"> Prepared Testimony of Gregory D. Shimansky on Behalf of San Diego Gas &amp; Electric Company Chapter 5, page GDS-9.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97A4" w14:textId="77777777" w:rsidR="000117C7" w:rsidRDefault="00011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DD1F" w14:textId="77777777" w:rsidR="00C30EE3" w:rsidRDefault="00C30EE3" w:rsidP="00C30EE3">
    <w:pPr>
      <w:pStyle w:val="Default"/>
      <w:jc w:val="center"/>
      <w:rPr>
        <w:b/>
        <w:bCs/>
        <w:sz w:val="23"/>
        <w:szCs w:val="23"/>
      </w:rPr>
    </w:pPr>
    <w:r>
      <w:rPr>
        <w:b/>
        <w:bCs/>
        <w:sz w:val="23"/>
        <w:szCs w:val="23"/>
      </w:rPr>
      <w:t xml:space="preserve">TURN DATA REQUEST </w:t>
    </w:r>
  </w:p>
  <w:p w14:paraId="430BE0FA" w14:textId="77777777" w:rsidR="00C30EE3" w:rsidRDefault="00C30EE3" w:rsidP="00C30EE3">
    <w:pPr>
      <w:pStyle w:val="Default"/>
      <w:jc w:val="center"/>
      <w:rPr>
        <w:b/>
        <w:bCs/>
        <w:sz w:val="23"/>
        <w:szCs w:val="23"/>
      </w:rPr>
    </w:pPr>
    <w:r>
      <w:rPr>
        <w:b/>
        <w:bCs/>
        <w:sz w:val="23"/>
        <w:szCs w:val="23"/>
      </w:rPr>
      <w:t>TURN-SDG&amp;E-DR-03</w:t>
    </w:r>
  </w:p>
  <w:p w14:paraId="39C2B442" w14:textId="77777777" w:rsidR="00C30EE3" w:rsidRDefault="00C30EE3" w:rsidP="00C30EE3">
    <w:pPr>
      <w:pStyle w:val="Default"/>
      <w:jc w:val="center"/>
      <w:rPr>
        <w:b/>
        <w:bCs/>
        <w:sz w:val="23"/>
        <w:szCs w:val="23"/>
      </w:rPr>
    </w:pPr>
    <w:r>
      <w:rPr>
        <w:b/>
        <w:bCs/>
        <w:sz w:val="23"/>
        <w:szCs w:val="23"/>
      </w:rPr>
      <w:t xml:space="preserve">SDG&amp;E TRANSPORTATION ELECTRIFICATION MD/HD and V2G PROPOSALS (A.18-01-012) </w:t>
    </w:r>
  </w:p>
  <w:p w14:paraId="7D8A0EDB" w14:textId="77777777" w:rsidR="00C30EE3" w:rsidRDefault="00C30EE3" w:rsidP="00C30EE3">
    <w:pPr>
      <w:pStyle w:val="Default"/>
      <w:jc w:val="center"/>
      <w:rPr>
        <w:b/>
        <w:bCs/>
        <w:sz w:val="23"/>
        <w:szCs w:val="23"/>
      </w:rPr>
    </w:pPr>
    <w:r>
      <w:rPr>
        <w:b/>
        <w:bCs/>
        <w:sz w:val="23"/>
        <w:szCs w:val="23"/>
      </w:rPr>
      <w:t xml:space="preserve">SDG&amp;E RESPONSE </w:t>
    </w:r>
  </w:p>
  <w:p w14:paraId="3468E151" w14:textId="1B4DB6E4" w:rsidR="00C30EE3" w:rsidRDefault="00C30EE3" w:rsidP="00C30EE3">
    <w:pPr>
      <w:pStyle w:val="Default"/>
      <w:jc w:val="center"/>
      <w:rPr>
        <w:b/>
        <w:bCs/>
        <w:sz w:val="23"/>
        <w:szCs w:val="23"/>
      </w:rPr>
    </w:pPr>
    <w:r>
      <w:rPr>
        <w:b/>
        <w:bCs/>
        <w:sz w:val="23"/>
        <w:szCs w:val="23"/>
      </w:rPr>
      <w:t xml:space="preserve">DATE RECEIVED: </w:t>
    </w:r>
    <w:r w:rsidR="005D1FBD">
      <w:rPr>
        <w:b/>
        <w:bCs/>
        <w:sz w:val="23"/>
        <w:szCs w:val="23"/>
      </w:rPr>
      <w:t>July 11</w:t>
    </w:r>
    <w:r>
      <w:rPr>
        <w:b/>
        <w:bCs/>
        <w:sz w:val="23"/>
        <w:szCs w:val="23"/>
      </w:rPr>
      <w:t xml:space="preserve">, 2018 </w:t>
    </w:r>
  </w:p>
  <w:p w14:paraId="3698C0B6" w14:textId="26F562CB" w:rsidR="00C30EE3" w:rsidRDefault="00C30EE3" w:rsidP="00C30EE3">
    <w:pPr>
      <w:pStyle w:val="Default"/>
      <w:jc w:val="center"/>
      <w:rPr>
        <w:b/>
        <w:bCs/>
        <w:color w:val="C00000"/>
        <w:sz w:val="23"/>
        <w:szCs w:val="23"/>
      </w:rPr>
    </w:pPr>
    <w:r>
      <w:rPr>
        <w:b/>
        <w:bCs/>
        <w:sz w:val="23"/>
        <w:szCs w:val="23"/>
      </w:rPr>
      <w:t xml:space="preserve">DATE RESPONDED: </w:t>
    </w:r>
    <w:bookmarkStart w:id="1" w:name="_GoBack"/>
    <w:bookmarkEnd w:id="1"/>
    <w:r w:rsidR="005D1FBD">
      <w:rPr>
        <w:b/>
        <w:bCs/>
        <w:sz w:val="23"/>
        <w:szCs w:val="23"/>
      </w:rPr>
      <w:t>July 25</w:t>
    </w:r>
    <w:r w:rsidRPr="00B7571C">
      <w:rPr>
        <w:b/>
        <w:bCs/>
        <w:sz w:val="23"/>
        <w:szCs w:val="23"/>
      </w:rPr>
      <w:t>, 2018</w:t>
    </w:r>
  </w:p>
  <w:p w14:paraId="1D25C941" w14:textId="77777777" w:rsidR="00C30EE3" w:rsidRDefault="00C30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7408" w14:textId="77777777" w:rsidR="000117C7" w:rsidRDefault="00011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831AD"/>
    <w:multiLevelType w:val="hybridMultilevel"/>
    <w:tmpl w:val="D0E20FCE"/>
    <w:lvl w:ilvl="0" w:tplc="047C5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964F30"/>
    <w:multiLevelType w:val="hybridMultilevel"/>
    <w:tmpl w:val="5A001E02"/>
    <w:lvl w:ilvl="0" w:tplc="E9C2593A">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E3"/>
    <w:rsid w:val="000117C7"/>
    <w:rsid w:val="00071DA5"/>
    <w:rsid w:val="001B739C"/>
    <w:rsid w:val="002C2944"/>
    <w:rsid w:val="00310CD1"/>
    <w:rsid w:val="00431BE3"/>
    <w:rsid w:val="005B103B"/>
    <w:rsid w:val="005B2EEE"/>
    <w:rsid w:val="005C39E7"/>
    <w:rsid w:val="005D1FBD"/>
    <w:rsid w:val="005E3767"/>
    <w:rsid w:val="008E258A"/>
    <w:rsid w:val="00B54181"/>
    <w:rsid w:val="00BB1245"/>
    <w:rsid w:val="00C30EE3"/>
    <w:rsid w:val="00C40017"/>
    <w:rsid w:val="00C70713"/>
    <w:rsid w:val="00CE3228"/>
    <w:rsid w:val="00F6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C6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E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0EE3"/>
  </w:style>
  <w:style w:type="character" w:customStyle="1" w:styleId="FootnoteTextChar">
    <w:name w:val="Footnote Text Char"/>
    <w:basedOn w:val="DefaultParagraphFont"/>
    <w:link w:val="FootnoteText"/>
    <w:rsid w:val="00C30EE3"/>
    <w:rPr>
      <w:rFonts w:ascii="Times New Roman" w:eastAsia="Times New Roman" w:hAnsi="Times New Roman" w:cs="Times New Roman"/>
      <w:sz w:val="20"/>
      <w:szCs w:val="20"/>
    </w:rPr>
  </w:style>
  <w:style w:type="character" w:styleId="FootnoteReference">
    <w:name w:val="footnote reference"/>
    <w:rsid w:val="00C30EE3"/>
    <w:rPr>
      <w:vertAlign w:val="superscript"/>
    </w:rPr>
  </w:style>
  <w:style w:type="paragraph" w:styleId="Header">
    <w:name w:val="header"/>
    <w:basedOn w:val="Normal"/>
    <w:link w:val="HeaderChar"/>
    <w:uiPriority w:val="99"/>
    <w:unhideWhenUsed/>
    <w:rsid w:val="00C30EE3"/>
    <w:pPr>
      <w:tabs>
        <w:tab w:val="center" w:pos="4680"/>
        <w:tab w:val="right" w:pos="9360"/>
      </w:tabs>
    </w:pPr>
  </w:style>
  <w:style w:type="character" w:customStyle="1" w:styleId="HeaderChar">
    <w:name w:val="Header Char"/>
    <w:basedOn w:val="DefaultParagraphFont"/>
    <w:link w:val="Header"/>
    <w:uiPriority w:val="99"/>
    <w:rsid w:val="00C30E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0EE3"/>
    <w:pPr>
      <w:tabs>
        <w:tab w:val="center" w:pos="4680"/>
        <w:tab w:val="right" w:pos="9360"/>
      </w:tabs>
    </w:pPr>
  </w:style>
  <w:style w:type="character" w:customStyle="1" w:styleId="FooterChar">
    <w:name w:val="Footer Char"/>
    <w:basedOn w:val="DefaultParagraphFont"/>
    <w:link w:val="Footer"/>
    <w:uiPriority w:val="99"/>
    <w:rsid w:val="00C30EE3"/>
    <w:rPr>
      <w:rFonts w:ascii="Times New Roman" w:eastAsia="Times New Roman" w:hAnsi="Times New Roman" w:cs="Times New Roman"/>
      <w:sz w:val="20"/>
      <w:szCs w:val="20"/>
    </w:rPr>
  </w:style>
  <w:style w:type="paragraph" w:customStyle="1" w:styleId="Default">
    <w:name w:val="Default"/>
    <w:rsid w:val="00C30EE3"/>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C30EE3"/>
    <w:pPr>
      <w:ind w:left="720"/>
      <w:contextualSpacing/>
    </w:pPr>
  </w:style>
  <w:style w:type="table" w:styleId="TableGrid">
    <w:name w:val="Table Grid"/>
    <w:basedOn w:val="TableNormal"/>
    <w:rsid w:val="00F660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2018-07-26T04:27:00Z</dcterms:created>
  <dcterms:modified xsi:type="dcterms:W3CDTF">2018-07-26T04:29:00Z</dcterms:modified>
</cp:coreProperties>
</file>