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7E" w:rsidRPr="00C35031" w:rsidRDefault="003F197E" w:rsidP="003F197E">
      <w:pPr>
        <w:jc w:val="center"/>
        <w:rPr>
          <w:rFonts w:ascii="Times New Roman" w:hAnsi="Times New Roman" w:cs="Times New Roman"/>
          <w:b/>
        </w:rPr>
      </w:pPr>
      <w:r w:rsidRPr="00C35031">
        <w:rPr>
          <w:rFonts w:ascii="Times New Roman" w:hAnsi="Times New Roman" w:cs="Times New Roman"/>
          <w:b/>
        </w:rPr>
        <w:t>A.14-11-003 and A.14-11-004 Sempra Utilities’ 2016 TY GRC</w:t>
      </w:r>
    </w:p>
    <w:p w:rsidR="004854C3" w:rsidRPr="00C35031" w:rsidRDefault="004854C3" w:rsidP="004854C3">
      <w:pPr>
        <w:jc w:val="center"/>
        <w:rPr>
          <w:rFonts w:ascii="Times New Roman" w:hAnsi="Times New Roman" w:cs="Times New Roman"/>
          <w:b/>
        </w:rPr>
      </w:pPr>
      <w:r w:rsidRPr="00C35031">
        <w:rPr>
          <w:rFonts w:ascii="Times New Roman" w:hAnsi="Times New Roman" w:cs="Times New Roman"/>
          <w:b/>
        </w:rPr>
        <w:t xml:space="preserve">TURN Data Request </w:t>
      </w:r>
    </w:p>
    <w:p w:rsidR="004854C3" w:rsidRPr="00C35031" w:rsidRDefault="004854C3" w:rsidP="004854C3">
      <w:pPr>
        <w:rPr>
          <w:rFonts w:ascii="Times New Roman" w:hAnsi="Times New Roman" w:cs="Times New Roman"/>
          <w:b/>
        </w:rPr>
      </w:pPr>
    </w:p>
    <w:p w:rsidR="004854C3" w:rsidRPr="00C35031" w:rsidRDefault="004854C3" w:rsidP="004854C3">
      <w:pPr>
        <w:jc w:val="center"/>
        <w:rPr>
          <w:rFonts w:ascii="Times New Roman" w:hAnsi="Times New Roman" w:cs="Times New Roman"/>
          <w:b/>
        </w:rPr>
      </w:pPr>
      <w:r w:rsidRPr="00C35031">
        <w:rPr>
          <w:rFonts w:ascii="Times New Roman" w:hAnsi="Times New Roman" w:cs="Times New Roman"/>
          <w:b/>
        </w:rPr>
        <w:t xml:space="preserve">Data Request Number: </w:t>
      </w:r>
      <w:r w:rsidR="003F197E" w:rsidRPr="00C35031">
        <w:rPr>
          <w:rFonts w:ascii="Times New Roman" w:hAnsi="Times New Roman" w:cs="Times New Roman"/>
        </w:rPr>
        <w:t>TURN-SDG&amp;E-</w:t>
      </w:r>
      <w:r w:rsidR="00A15743">
        <w:rPr>
          <w:rFonts w:ascii="Times New Roman" w:hAnsi="Times New Roman" w:cs="Times New Roman"/>
        </w:rPr>
        <w:t>9</w:t>
      </w:r>
      <w:r w:rsidR="003F197E" w:rsidRPr="00C35031">
        <w:rPr>
          <w:rFonts w:ascii="Times New Roman" w:hAnsi="Times New Roman" w:cs="Times New Roman"/>
        </w:rPr>
        <w:t xml:space="preserve"> (</w:t>
      </w:r>
      <w:r w:rsidR="00097EE8" w:rsidRPr="00C35031">
        <w:rPr>
          <w:rFonts w:ascii="Times New Roman" w:hAnsi="Times New Roman" w:cs="Times New Roman"/>
        </w:rPr>
        <w:t>Fleet</w:t>
      </w:r>
      <w:r w:rsidR="003F197E" w:rsidRPr="00C35031">
        <w:rPr>
          <w:rFonts w:ascii="Times New Roman" w:hAnsi="Times New Roman" w:cs="Times New Roman"/>
        </w:rPr>
        <w:t>)</w:t>
      </w:r>
    </w:p>
    <w:p w:rsidR="004854C3" w:rsidRPr="00C35031" w:rsidRDefault="004854C3" w:rsidP="004854C3">
      <w:pPr>
        <w:jc w:val="center"/>
        <w:rPr>
          <w:rFonts w:ascii="Times New Roman" w:hAnsi="Times New Roman" w:cs="Times New Roman"/>
          <w:b/>
        </w:rPr>
      </w:pPr>
      <w:r w:rsidRPr="00C35031">
        <w:rPr>
          <w:rFonts w:ascii="Times New Roman" w:hAnsi="Times New Roman" w:cs="Times New Roman"/>
          <w:b/>
        </w:rPr>
        <w:t xml:space="preserve">Date Sent: </w:t>
      </w:r>
      <w:r w:rsidR="00FE41F4" w:rsidRPr="00C35031">
        <w:rPr>
          <w:rFonts w:ascii="Times New Roman" w:hAnsi="Times New Roman" w:cs="Times New Roman"/>
        </w:rPr>
        <w:t xml:space="preserve">April </w:t>
      </w:r>
      <w:r w:rsidR="00A15743">
        <w:rPr>
          <w:rFonts w:ascii="Times New Roman" w:hAnsi="Times New Roman" w:cs="Times New Roman"/>
        </w:rPr>
        <w:t>14</w:t>
      </w:r>
      <w:r w:rsidRPr="00C35031">
        <w:rPr>
          <w:rFonts w:ascii="Times New Roman" w:hAnsi="Times New Roman" w:cs="Times New Roman"/>
        </w:rPr>
        <w:t>, 2015</w:t>
      </w:r>
    </w:p>
    <w:p w:rsidR="004854C3" w:rsidRPr="00C35031" w:rsidRDefault="004854C3" w:rsidP="004854C3">
      <w:pPr>
        <w:pStyle w:val="Header"/>
        <w:spacing w:after="0"/>
        <w:jc w:val="center"/>
        <w:rPr>
          <w:rFonts w:ascii="Times New Roman" w:hAnsi="Times New Roman"/>
          <w:sz w:val="24"/>
        </w:rPr>
      </w:pPr>
      <w:r w:rsidRPr="00C35031">
        <w:rPr>
          <w:rFonts w:ascii="Times New Roman" w:hAnsi="Times New Roman"/>
          <w:b/>
          <w:sz w:val="24"/>
        </w:rPr>
        <w:t xml:space="preserve">Response Due: </w:t>
      </w:r>
      <w:r w:rsidR="00FE41F4" w:rsidRPr="00C35031">
        <w:rPr>
          <w:rFonts w:ascii="Times New Roman" w:hAnsi="Times New Roman"/>
          <w:sz w:val="24"/>
        </w:rPr>
        <w:t xml:space="preserve">April </w:t>
      </w:r>
      <w:r w:rsidR="00A15743">
        <w:rPr>
          <w:rFonts w:ascii="Times New Roman" w:hAnsi="Times New Roman"/>
          <w:sz w:val="24"/>
        </w:rPr>
        <w:t>28</w:t>
      </w:r>
      <w:r w:rsidRPr="00C35031">
        <w:rPr>
          <w:rFonts w:ascii="Times New Roman" w:hAnsi="Times New Roman"/>
          <w:sz w:val="24"/>
        </w:rPr>
        <w:t>, 2015</w:t>
      </w:r>
    </w:p>
    <w:p w:rsidR="004854C3" w:rsidRPr="00C35031" w:rsidRDefault="004854C3" w:rsidP="004854C3">
      <w:pPr>
        <w:rPr>
          <w:rFonts w:ascii="Times New Roman" w:hAnsi="Times New Roman" w:cs="Times New Roman"/>
        </w:rPr>
      </w:pPr>
    </w:p>
    <w:p w:rsidR="004854C3" w:rsidRPr="00C35031" w:rsidRDefault="004854C3" w:rsidP="004854C3">
      <w:pPr>
        <w:rPr>
          <w:rFonts w:ascii="Times New Roman" w:hAnsi="Times New Roman" w:cs="Times New Roman"/>
          <w:sz w:val="22"/>
          <w:szCs w:val="22"/>
        </w:rPr>
      </w:pPr>
      <w:r w:rsidRPr="00C35031">
        <w:rPr>
          <w:rFonts w:ascii="Times New Roman" w:hAnsi="Times New Roman" w:cs="Times New Roman"/>
          <w:sz w:val="22"/>
          <w:szCs w:val="22"/>
        </w:rPr>
        <w:t xml:space="preserve">Please provide an </w:t>
      </w:r>
      <w:r w:rsidRPr="00C35031">
        <w:rPr>
          <w:rFonts w:ascii="Times New Roman" w:hAnsi="Times New Roman" w:cs="Times New Roman"/>
          <w:sz w:val="22"/>
          <w:szCs w:val="22"/>
          <w:u w:val="single"/>
        </w:rPr>
        <w:t>electronic</w:t>
      </w:r>
      <w:r w:rsidRPr="00C35031">
        <w:rPr>
          <w:rFonts w:ascii="Times New Roman" w:hAnsi="Times New Roman" w:cs="Times New Roman"/>
          <w:sz w:val="22"/>
          <w:szCs w:val="22"/>
        </w:rPr>
        <w:t xml:space="preserve"> response to the following question</w:t>
      </w:r>
      <w:r w:rsidR="007B33D9" w:rsidRPr="00C35031">
        <w:rPr>
          <w:rFonts w:ascii="Times New Roman" w:hAnsi="Times New Roman" w:cs="Times New Roman"/>
          <w:sz w:val="22"/>
          <w:szCs w:val="22"/>
        </w:rPr>
        <w:t>s</w:t>
      </w:r>
      <w:r w:rsidRPr="00C35031">
        <w:rPr>
          <w:rFonts w:ascii="Times New Roman" w:hAnsi="Times New Roman" w:cs="Times New Roman"/>
          <w:sz w:val="22"/>
          <w:szCs w:val="22"/>
        </w:rPr>
        <w:t>.  A hard copy response is unnecessary.  The response should be provided on a CD sent by mail or as attachments sent by e-mail to the following:</w:t>
      </w:r>
    </w:p>
    <w:p w:rsidR="004854C3" w:rsidRPr="00C35031" w:rsidRDefault="004854C3" w:rsidP="004854C3">
      <w:pPr>
        <w:rPr>
          <w:rFonts w:ascii="Times New Roman" w:hAnsi="Times New Roman" w:cs="Times New Roman"/>
          <w:sz w:val="22"/>
          <w:szCs w:val="22"/>
        </w:rPr>
      </w:pPr>
    </w:p>
    <w:tbl>
      <w:tblPr>
        <w:tblStyle w:val="TableGrid"/>
        <w:tblW w:w="12131" w:type="dxa"/>
        <w:tblInd w:w="-1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131"/>
        <w:gridCol w:w="2899"/>
        <w:gridCol w:w="3131"/>
      </w:tblGrid>
      <w:tr w:rsidR="007B33D9" w:rsidRPr="00C35031">
        <w:tc>
          <w:tcPr>
            <w:tcW w:w="2970" w:type="dxa"/>
          </w:tcPr>
          <w:p w:rsidR="007B33D9" w:rsidRPr="00C35031" w:rsidRDefault="007B33D9" w:rsidP="004854C3">
            <w:pPr>
              <w:spacing w:after="0"/>
              <w:rPr>
                <w:sz w:val="20"/>
                <w:szCs w:val="20"/>
              </w:rPr>
            </w:pPr>
            <w:r w:rsidRPr="00C35031">
              <w:rPr>
                <w:sz w:val="20"/>
                <w:szCs w:val="20"/>
              </w:rPr>
              <w:t xml:space="preserve"> </w:t>
            </w:r>
          </w:p>
        </w:tc>
        <w:tc>
          <w:tcPr>
            <w:tcW w:w="3131" w:type="dxa"/>
          </w:tcPr>
          <w:p w:rsidR="007B33D9" w:rsidRPr="00C35031" w:rsidRDefault="007B33D9" w:rsidP="007B33D9">
            <w:pPr>
              <w:spacing w:after="0"/>
              <w:rPr>
                <w:sz w:val="20"/>
                <w:szCs w:val="20"/>
              </w:rPr>
            </w:pPr>
            <w:r w:rsidRPr="00C35031">
              <w:rPr>
                <w:sz w:val="20"/>
                <w:szCs w:val="20"/>
              </w:rPr>
              <w:t>Bob Finkelstein</w:t>
            </w:r>
          </w:p>
          <w:p w:rsidR="007B33D9" w:rsidRPr="00C35031" w:rsidRDefault="007B33D9" w:rsidP="007B33D9">
            <w:pPr>
              <w:spacing w:after="0"/>
              <w:rPr>
                <w:sz w:val="20"/>
                <w:szCs w:val="20"/>
              </w:rPr>
            </w:pPr>
            <w:r w:rsidRPr="00C35031">
              <w:rPr>
                <w:sz w:val="20"/>
                <w:szCs w:val="20"/>
              </w:rPr>
              <w:t>The Utility Reform Network</w:t>
            </w:r>
          </w:p>
          <w:p w:rsidR="007B33D9" w:rsidRPr="00C35031" w:rsidRDefault="007B33D9" w:rsidP="007B33D9">
            <w:pPr>
              <w:spacing w:after="0"/>
              <w:rPr>
                <w:sz w:val="20"/>
                <w:szCs w:val="20"/>
              </w:rPr>
            </w:pPr>
            <w:r w:rsidRPr="00C35031">
              <w:rPr>
                <w:sz w:val="20"/>
                <w:szCs w:val="20"/>
              </w:rPr>
              <w:t>785 Market Street, Suite 1400</w:t>
            </w:r>
          </w:p>
          <w:p w:rsidR="007B33D9" w:rsidRPr="00C35031" w:rsidRDefault="007B33D9" w:rsidP="007B33D9">
            <w:pPr>
              <w:spacing w:after="0"/>
              <w:rPr>
                <w:sz w:val="20"/>
                <w:szCs w:val="20"/>
              </w:rPr>
            </w:pPr>
            <w:r w:rsidRPr="00C35031">
              <w:rPr>
                <w:sz w:val="20"/>
                <w:szCs w:val="20"/>
              </w:rPr>
              <w:t>San Francisco, CA 94103</w:t>
            </w:r>
          </w:p>
          <w:p w:rsidR="007B33D9" w:rsidRPr="00C35031" w:rsidRDefault="0002355F" w:rsidP="007B33D9">
            <w:pPr>
              <w:spacing w:after="0"/>
              <w:rPr>
                <w:sz w:val="20"/>
                <w:szCs w:val="20"/>
              </w:rPr>
            </w:pPr>
            <w:hyperlink r:id="rId8" w:history="1">
              <w:r w:rsidR="007B33D9" w:rsidRPr="00C35031">
                <w:rPr>
                  <w:rStyle w:val="Hyperlink"/>
                  <w:sz w:val="20"/>
                  <w:szCs w:val="20"/>
                </w:rPr>
                <w:t>bfinkelstein@turn.org</w:t>
              </w:r>
            </w:hyperlink>
          </w:p>
          <w:p w:rsidR="007B33D9" w:rsidRPr="00C35031" w:rsidRDefault="007B33D9" w:rsidP="007B33D9">
            <w:pPr>
              <w:spacing w:after="0"/>
              <w:rPr>
                <w:sz w:val="20"/>
                <w:szCs w:val="20"/>
              </w:rPr>
            </w:pPr>
          </w:p>
        </w:tc>
        <w:tc>
          <w:tcPr>
            <w:tcW w:w="2899" w:type="dxa"/>
          </w:tcPr>
          <w:p w:rsidR="007B33D9" w:rsidRPr="00C35031" w:rsidRDefault="00B9031D" w:rsidP="004854C3">
            <w:pPr>
              <w:spacing w:after="0"/>
              <w:rPr>
                <w:sz w:val="20"/>
                <w:szCs w:val="20"/>
              </w:rPr>
            </w:pPr>
            <w:r w:rsidRPr="00C35031">
              <w:rPr>
                <w:sz w:val="20"/>
                <w:szCs w:val="20"/>
              </w:rPr>
              <w:t>Garrick Jones</w:t>
            </w:r>
          </w:p>
          <w:p w:rsidR="007B33D9" w:rsidRPr="00C35031" w:rsidRDefault="00B9031D" w:rsidP="004854C3">
            <w:pPr>
              <w:spacing w:after="0"/>
              <w:rPr>
                <w:sz w:val="20"/>
                <w:szCs w:val="20"/>
              </w:rPr>
            </w:pPr>
            <w:r w:rsidRPr="00C35031">
              <w:rPr>
                <w:sz w:val="20"/>
                <w:szCs w:val="20"/>
              </w:rPr>
              <w:t>JBS Energy, Inc.</w:t>
            </w:r>
          </w:p>
          <w:p w:rsidR="007B33D9" w:rsidRPr="00C35031" w:rsidRDefault="00B9031D" w:rsidP="004854C3">
            <w:pPr>
              <w:spacing w:after="0"/>
              <w:rPr>
                <w:sz w:val="20"/>
                <w:szCs w:val="20"/>
              </w:rPr>
            </w:pPr>
            <w:r w:rsidRPr="00C35031">
              <w:rPr>
                <w:sz w:val="20"/>
                <w:szCs w:val="20"/>
              </w:rPr>
              <w:t>311 D Street</w:t>
            </w:r>
          </w:p>
          <w:p w:rsidR="007B33D9" w:rsidRPr="00C35031" w:rsidRDefault="00B9031D" w:rsidP="004854C3">
            <w:pPr>
              <w:spacing w:after="0"/>
              <w:rPr>
                <w:sz w:val="20"/>
                <w:szCs w:val="20"/>
              </w:rPr>
            </w:pPr>
            <w:r w:rsidRPr="00C35031">
              <w:rPr>
                <w:sz w:val="20"/>
                <w:szCs w:val="20"/>
              </w:rPr>
              <w:t>Sacramento</w:t>
            </w:r>
            <w:r w:rsidR="007B33D9" w:rsidRPr="00C35031">
              <w:rPr>
                <w:sz w:val="20"/>
                <w:szCs w:val="20"/>
              </w:rPr>
              <w:t xml:space="preserve">, CA </w:t>
            </w:r>
            <w:r w:rsidRPr="00C35031">
              <w:rPr>
                <w:sz w:val="20"/>
                <w:szCs w:val="20"/>
              </w:rPr>
              <w:t>95605</w:t>
            </w:r>
          </w:p>
          <w:p w:rsidR="00FA6A13" w:rsidRPr="00C35031" w:rsidRDefault="0002355F" w:rsidP="007B33D9">
            <w:pPr>
              <w:spacing w:after="0"/>
              <w:rPr>
                <w:sz w:val="20"/>
                <w:szCs w:val="20"/>
              </w:rPr>
            </w:pPr>
            <w:hyperlink r:id="rId9" w:history="1">
              <w:r w:rsidR="00B9031D" w:rsidRPr="00C35031">
                <w:rPr>
                  <w:rStyle w:val="Hyperlink"/>
                  <w:sz w:val="20"/>
                  <w:szCs w:val="20"/>
                </w:rPr>
                <w:t>garrick@jbsenergy.com</w:t>
              </w:r>
            </w:hyperlink>
          </w:p>
          <w:p w:rsidR="007B33D9" w:rsidRPr="00C35031" w:rsidRDefault="007B33D9" w:rsidP="007B33D9">
            <w:pPr>
              <w:spacing w:after="0"/>
              <w:rPr>
                <w:sz w:val="20"/>
                <w:szCs w:val="20"/>
              </w:rPr>
            </w:pPr>
            <w:r w:rsidRPr="00C35031">
              <w:rPr>
                <w:sz w:val="20"/>
                <w:szCs w:val="20"/>
              </w:rPr>
              <w:t xml:space="preserve"> </w:t>
            </w:r>
          </w:p>
        </w:tc>
        <w:tc>
          <w:tcPr>
            <w:tcW w:w="3131" w:type="dxa"/>
          </w:tcPr>
          <w:p w:rsidR="007B33D9" w:rsidRPr="00C35031" w:rsidRDefault="007B33D9" w:rsidP="004854C3">
            <w:pPr>
              <w:rPr>
                <w:sz w:val="22"/>
                <w:szCs w:val="22"/>
              </w:rPr>
            </w:pPr>
          </w:p>
        </w:tc>
      </w:tr>
    </w:tbl>
    <w:p w:rsidR="004854C3" w:rsidRPr="00C35031" w:rsidRDefault="004854C3" w:rsidP="004854C3">
      <w:pPr>
        <w:rPr>
          <w:rFonts w:ascii="Times New Roman" w:hAnsi="Times New Roman" w:cs="Times New Roman"/>
          <w:sz w:val="22"/>
          <w:szCs w:val="22"/>
        </w:rPr>
      </w:pPr>
      <w:r w:rsidRPr="00C35031">
        <w:rPr>
          <w:rFonts w:ascii="Times New Roman" w:hAnsi="Times New Roman" w:cs="Times New Roman"/>
          <w:sz w:val="22"/>
          <w:szCs w:val="22"/>
        </w:rPr>
        <w:t xml:space="preserve">For each question, please provide the name of each person who materially contributed to the preparation of the response.  If different, please also identify the </w:t>
      </w:r>
      <w:r w:rsidR="003F197E" w:rsidRPr="00C35031">
        <w:rPr>
          <w:rFonts w:ascii="Times New Roman" w:hAnsi="Times New Roman" w:cs="Times New Roman"/>
          <w:sz w:val="22"/>
          <w:szCs w:val="22"/>
        </w:rPr>
        <w:t xml:space="preserve">Sempra Utilities </w:t>
      </w:r>
      <w:r w:rsidRPr="00C35031">
        <w:rPr>
          <w:rFonts w:ascii="Times New Roman" w:hAnsi="Times New Roman" w:cs="Times New Roman"/>
          <w:sz w:val="22"/>
          <w:szCs w:val="22"/>
        </w:rPr>
        <w:t xml:space="preserve">witness who would be prepared to respond to cross-examination questions regarding the response. </w:t>
      </w:r>
    </w:p>
    <w:p w:rsidR="004854C3" w:rsidRPr="00C35031" w:rsidRDefault="004854C3" w:rsidP="004854C3">
      <w:pPr>
        <w:rPr>
          <w:rFonts w:ascii="Times New Roman" w:hAnsi="Times New Roman" w:cs="Times New Roman"/>
          <w:sz w:val="22"/>
          <w:szCs w:val="22"/>
        </w:rPr>
      </w:pPr>
    </w:p>
    <w:p w:rsidR="004854C3" w:rsidRPr="00C35031" w:rsidRDefault="004854C3" w:rsidP="004854C3">
      <w:pPr>
        <w:rPr>
          <w:rFonts w:ascii="Times New Roman" w:hAnsi="Times New Roman" w:cs="Times New Roman"/>
          <w:sz w:val="22"/>
          <w:szCs w:val="22"/>
        </w:rPr>
      </w:pPr>
      <w:r w:rsidRPr="00C35031">
        <w:rPr>
          <w:rFonts w:ascii="Times New Roman" w:hAnsi="Times New Roman" w:cs="Times New Roman"/>
          <w:sz w:val="22"/>
          <w:szCs w:val="22"/>
        </w:rPr>
        <w:t>For any questions requesting numerical recorded data, please provide all responses in working Excel spreadsheet format if so available, with cells and formulae functioning.</w:t>
      </w:r>
    </w:p>
    <w:p w:rsidR="004854C3" w:rsidRPr="00C35031" w:rsidRDefault="004854C3" w:rsidP="004854C3">
      <w:pPr>
        <w:pBdr>
          <w:bottom w:val="single" w:sz="12" w:space="1" w:color="auto"/>
        </w:pBdr>
        <w:rPr>
          <w:rFonts w:ascii="Times New Roman" w:hAnsi="Times New Roman" w:cs="Times New Roman"/>
          <w:sz w:val="22"/>
          <w:szCs w:val="22"/>
        </w:rPr>
      </w:pPr>
    </w:p>
    <w:p w:rsidR="004854C3" w:rsidRPr="00C35031" w:rsidRDefault="004854C3" w:rsidP="00ED2FAA">
      <w:pPr>
        <w:pBdr>
          <w:bottom w:val="single" w:sz="12" w:space="1" w:color="auto"/>
        </w:pBdr>
        <w:rPr>
          <w:rFonts w:ascii="Times New Roman" w:hAnsi="Times New Roman" w:cs="Times New Roman"/>
          <w:sz w:val="22"/>
          <w:szCs w:val="22"/>
        </w:rPr>
      </w:pPr>
      <w:r w:rsidRPr="00C35031">
        <w:rPr>
          <w:rFonts w:ascii="Times New Roman" w:hAnsi="Times New Roman" w:cs="Times New Roman"/>
          <w:sz w:val="22"/>
          <w:szCs w:val="22"/>
        </w:rPr>
        <w:t>For any question requesting documents, please interpret the term broadly to include any and all hard copy or electr</w:t>
      </w:r>
      <w:r w:rsidR="003F197E" w:rsidRPr="00C35031">
        <w:rPr>
          <w:rFonts w:ascii="Times New Roman" w:hAnsi="Times New Roman" w:cs="Times New Roman"/>
          <w:sz w:val="22"/>
          <w:szCs w:val="22"/>
        </w:rPr>
        <w:t>onic documents or records in Sempra Utilities’</w:t>
      </w:r>
      <w:r w:rsidRPr="00C35031">
        <w:rPr>
          <w:rFonts w:ascii="Times New Roman" w:hAnsi="Times New Roman" w:cs="Times New Roman"/>
          <w:sz w:val="22"/>
          <w:szCs w:val="22"/>
        </w:rPr>
        <w:t xml:space="preserve"> possession.</w:t>
      </w:r>
    </w:p>
    <w:p w:rsidR="004854C3" w:rsidRPr="00C35031" w:rsidRDefault="004854C3">
      <w:pPr>
        <w:rPr>
          <w:rFonts w:ascii="Times New Roman" w:hAnsi="Times New Roman" w:cs="Times New Roman"/>
        </w:rPr>
      </w:pPr>
    </w:p>
    <w:p w:rsidR="008F0741" w:rsidRPr="00C35031" w:rsidRDefault="0095683A" w:rsidP="008F0741">
      <w:pPr>
        <w:pStyle w:val="ListParagraph"/>
        <w:numPr>
          <w:ilvl w:val="0"/>
          <w:numId w:val="14"/>
        </w:numPr>
        <w:spacing w:before="120" w:after="120"/>
        <w:contextualSpacing w:val="0"/>
        <w:rPr>
          <w:rFonts w:ascii="Times New Roman" w:hAnsi="Times New Roman"/>
        </w:rPr>
      </w:pPr>
      <w:bookmarkStart w:id="0" w:name="_GoBack"/>
      <w:bookmarkEnd w:id="0"/>
      <w:r w:rsidRPr="00C35031">
        <w:rPr>
          <w:rFonts w:ascii="Times New Roman" w:hAnsi="Times New Roman"/>
        </w:rPr>
        <w:t>At SD</w:t>
      </w:r>
      <w:r w:rsidR="008F0741" w:rsidRPr="00C35031">
        <w:rPr>
          <w:rFonts w:ascii="Times New Roman" w:hAnsi="Times New Roman"/>
        </w:rPr>
        <w:t>G</w:t>
      </w:r>
      <w:r w:rsidRPr="00C35031">
        <w:rPr>
          <w:rFonts w:ascii="Times New Roman" w:hAnsi="Times New Roman"/>
        </w:rPr>
        <w:t>&amp;E-16, p. 8</w:t>
      </w:r>
      <w:r w:rsidR="008F0741" w:rsidRPr="00C35031">
        <w:rPr>
          <w:rFonts w:ascii="Times New Roman" w:hAnsi="Times New Roman"/>
        </w:rPr>
        <w:t xml:space="preserve">, </w:t>
      </w:r>
      <w:r w:rsidRPr="00C35031">
        <w:rPr>
          <w:rFonts w:ascii="Times New Roman" w:hAnsi="Times New Roman"/>
        </w:rPr>
        <w:t>SDG&amp;E</w:t>
      </w:r>
      <w:r w:rsidR="008F0741" w:rsidRPr="00C35031">
        <w:rPr>
          <w:rFonts w:ascii="Times New Roman" w:hAnsi="Times New Roman"/>
        </w:rPr>
        <w:t xml:space="preserve"> states that it plans to buy alternative fueled vehicles at a premium to achieve the 90% annual requirement under the </w:t>
      </w:r>
      <w:proofErr w:type="spellStart"/>
      <w:r w:rsidR="008F0741" w:rsidRPr="00C35031">
        <w:rPr>
          <w:rFonts w:ascii="Times New Roman" w:hAnsi="Times New Roman"/>
        </w:rPr>
        <w:t>EPAct</w:t>
      </w:r>
      <w:proofErr w:type="spellEnd"/>
      <w:r w:rsidR="008F0741" w:rsidRPr="00C35031">
        <w:rPr>
          <w:rFonts w:ascii="Times New Roman" w:hAnsi="Times New Roman"/>
        </w:rPr>
        <w:t xml:space="preserve">.  </w:t>
      </w:r>
    </w:p>
    <w:p w:rsidR="008F0741" w:rsidRPr="00C35031" w:rsidRDefault="008F0741" w:rsidP="008F0741">
      <w:pPr>
        <w:pStyle w:val="ListParagraph"/>
        <w:numPr>
          <w:ilvl w:val="1"/>
          <w:numId w:val="14"/>
        </w:numPr>
        <w:spacing w:before="120" w:after="120"/>
        <w:contextualSpacing w:val="0"/>
        <w:rPr>
          <w:rFonts w:ascii="Times New Roman" w:hAnsi="Times New Roman"/>
        </w:rPr>
      </w:pPr>
      <w:r w:rsidRPr="00C35031">
        <w:rPr>
          <w:rFonts w:ascii="Times New Roman" w:hAnsi="Times New Roman"/>
        </w:rPr>
        <w:t xml:space="preserve">Please describe in detail the analysis </w:t>
      </w:r>
      <w:r w:rsidR="0095683A" w:rsidRPr="00C35031">
        <w:rPr>
          <w:rFonts w:ascii="Times New Roman" w:hAnsi="Times New Roman"/>
        </w:rPr>
        <w:t xml:space="preserve">SDG&amp;E </w:t>
      </w:r>
      <w:r w:rsidRPr="00C35031">
        <w:rPr>
          <w:rFonts w:ascii="Times New Roman" w:hAnsi="Times New Roman"/>
        </w:rPr>
        <w:t xml:space="preserve">performed to compare the costs and benefits of buying alternative fueled vehicles rather than </w:t>
      </w:r>
      <w:proofErr w:type="spellStart"/>
      <w:r w:rsidRPr="00C35031">
        <w:rPr>
          <w:rFonts w:ascii="Times New Roman" w:hAnsi="Times New Roman"/>
        </w:rPr>
        <w:t>NGVs</w:t>
      </w:r>
      <w:proofErr w:type="spellEnd"/>
      <w:r w:rsidRPr="00C35031">
        <w:rPr>
          <w:rFonts w:ascii="Times New Roman" w:hAnsi="Times New Roman"/>
        </w:rPr>
        <w:t xml:space="preserve"> to meet this requirement.  Please provide </w:t>
      </w:r>
      <w:proofErr w:type="spellStart"/>
      <w:r w:rsidRPr="00C35031">
        <w:rPr>
          <w:rFonts w:ascii="Times New Roman" w:hAnsi="Times New Roman"/>
        </w:rPr>
        <w:t>workpapers</w:t>
      </w:r>
      <w:proofErr w:type="spellEnd"/>
      <w:r w:rsidRPr="00C35031">
        <w:rPr>
          <w:rFonts w:ascii="Times New Roman" w:hAnsi="Times New Roman"/>
        </w:rPr>
        <w:t xml:space="preserve"> associated with that analysis.</w:t>
      </w:r>
    </w:p>
    <w:p w:rsidR="008F0741" w:rsidRPr="00C35031" w:rsidRDefault="008F0741" w:rsidP="008F0741">
      <w:pPr>
        <w:pStyle w:val="ListParagraph"/>
        <w:numPr>
          <w:ilvl w:val="1"/>
          <w:numId w:val="14"/>
        </w:numPr>
        <w:spacing w:before="120" w:after="120"/>
        <w:contextualSpacing w:val="0"/>
        <w:rPr>
          <w:rFonts w:ascii="Times New Roman" w:hAnsi="Times New Roman"/>
        </w:rPr>
      </w:pPr>
      <w:r w:rsidRPr="00C35031">
        <w:rPr>
          <w:rFonts w:ascii="Times New Roman" w:hAnsi="Times New Roman"/>
        </w:rPr>
        <w:t xml:space="preserve">Please describe in detail the analysis </w:t>
      </w:r>
      <w:r w:rsidR="0095683A" w:rsidRPr="00C35031">
        <w:rPr>
          <w:rFonts w:ascii="Times New Roman" w:hAnsi="Times New Roman"/>
        </w:rPr>
        <w:t>SDG&amp;E</w:t>
      </w:r>
      <w:r w:rsidRPr="00C35031">
        <w:rPr>
          <w:rFonts w:ascii="Times New Roman" w:hAnsi="Times New Roman"/>
        </w:rPr>
        <w:t xml:space="preserve"> performed to compare the costs and benefits of purchasing </w:t>
      </w:r>
      <w:proofErr w:type="spellStart"/>
      <w:r w:rsidRPr="00C35031">
        <w:rPr>
          <w:rFonts w:ascii="Times New Roman" w:hAnsi="Times New Roman"/>
        </w:rPr>
        <w:t>EPAct</w:t>
      </w:r>
      <w:proofErr w:type="spellEnd"/>
      <w:r w:rsidRPr="00C35031">
        <w:rPr>
          <w:rFonts w:ascii="Times New Roman" w:hAnsi="Times New Roman"/>
        </w:rPr>
        <w:t xml:space="preserve"> credits rather than </w:t>
      </w:r>
      <w:proofErr w:type="spellStart"/>
      <w:r w:rsidRPr="00C35031">
        <w:rPr>
          <w:rFonts w:ascii="Times New Roman" w:hAnsi="Times New Roman"/>
        </w:rPr>
        <w:t>NGVs</w:t>
      </w:r>
      <w:proofErr w:type="spellEnd"/>
      <w:r w:rsidRPr="00C35031">
        <w:rPr>
          <w:rFonts w:ascii="Times New Roman" w:hAnsi="Times New Roman"/>
        </w:rPr>
        <w:t xml:space="preserve"> to meet this requirement.  Please provide </w:t>
      </w:r>
      <w:proofErr w:type="spellStart"/>
      <w:r w:rsidRPr="00C35031">
        <w:rPr>
          <w:rFonts w:ascii="Times New Roman" w:hAnsi="Times New Roman"/>
        </w:rPr>
        <w:t>workpapers</w:t>
      </w:r>
      <w:proofErr w:type="spellEnd"/>
      <w:r w:rsidRPr="00C35031">
        <w:rPr>
          <w:rFonts w:ascii="Times New Roman" w:hAnsi="Times New Roman"/>
        </w:rPr>
        <w:t xml:space="preserve"> associated with that analysis.</w:t>
      </w:r>
    </w:p>
    <w:p w:rsidR="008F0741" w:rsidRPr="00C35031" w:rsidRDefault="0095683A" w:rsidP="008F0741">
      <w:pPr>
        <w:pStyle w:val="ListParagraph"/>
        <w:numPr>
          <w:ilvl w:val="0"/>
          <w:numId w:val="14"/>
        </w:numPr>
        <w:spacing w:before="120" w:after="120"/>
        <w:contextualSpacing w:val="0"/>
        <w:rPr>
          <w:rFonts w:ascii="Times New Roman" w:hAnsi="Times New Roman"/>
        </w:rPr>
      </w:pPr>
      <w:r w:rsidRPr="00C35031">
        <w:rPr>
          <w:rFonts w:ascii="Times New Roman" w:hAnsi="Times New Roman"/>
        </w:rPr>
        <w:t>At SDG&amp;E-16, pp. 3 and 10</w:t>
      </w:r>
      <w:r w:rsidR="008F0741" w:rsidRPr="00C35031">
        <w:rPr>
          <w:rFonts w:ascii="Times New Roman" w:hAnsi="Times New Roman"/>
        </w:rPr>
        <w:t xml:space="preserve">, </w:t>
      </w:r>
      <w:r w:rsidRPr="00C35031">
        <w:rPr>
          <w:rFonts w:ascii="Times New Roman" w:hAnsi="Times New Roman"/>
        </w:rPr>
        <w:t xml:space="preserve">SDG&amp;E </w:t>
      </w:r>
      <w:r w:rsidR="008F0741" w:rsidRPr="00C35031">
        <w:rPr>
          <w:rFonts w:ascii="Times New Roman" w:hAnsi="Times New Roman"/>
        </w:rPr>
        <w:t xml:space="preserve">states that the Vehicle Servicing &amp; Repairs costs include costs for retrofitting the </w:t>
      </w:r>
      <w:r w:rsidRPr="00C35031">
        <w:rPr>
          <w:rFonts w:ascii="Times New Roman" w:hAnsi="Times New Roman"/>
        </w:rPr>
        <w:t>SDG&amp;E</w:t>
      </w:r>
      <w:r w:rsidR="008F0741" w:rsidRPr="00C35031">
        <w:rPr>
          <w:rFonts w:ascii="Times New Roman" w:hAnsi="Times New Roman"/>
        </w:rPr>
        <w:t xml:space="preserve"> fleet of over-the-road vehicles with backup cameras and backup sensors to try to help prevent the number of backup incidents.</w:t>
      </w:r>
    </w:p>
    <w:p w:rsidR="008F0741" w:rsidRPr="00C35031" w:rsidRDefault="008F0741" w:rsidP="008F0741">
      <w:pPr>
        <w:pStyle w:val="ListParagraph"/>
        <w:numPr>
          <w:ilvl w:val="1"/>
          <w:numId w:val="14"/>
        </w:numPr>
        <w:spacing w:before="120" w:after="120"/>
        <w:contextualSpacing w:val="0"/>
        <w:rPr>
          <w:rFonts w:ascii="Times New Roman" w:hAnsi="Times New Roman"/>
        </w:rPr>
      </w:pPr>
      <w:r w:rsidRPr="00C35031">
        <w:rPr>
          <w:rFonts w:ascii="Times New Roman" w:hAnsi="Times New Roman"/>
        </w:rPr>
        <w:t xml:space="preserve">Please confirm that the costs in Vehicle Servicing &amp; Repairs are for </w:t>
      </w:r>
      <w:proofErr w:type="spellStart"/>
      <w:r w:rsidR="0095683A" w:rsidRPr="00C35031">
        <w:rPr>
          <w:rFonts w:ascii="Times New Roman" w:hAnsi="Times New Roman"/>
        </w:rPr>
        <w:t>SDG&amp;E’s</w:t>
      </w:r>
      <w:proofErr w:type="spellEnd"/>
      <w:r w:rsidRPr="00C35031">
        <w:rPr>
          <w:rFonts w:ascii="Times New Roman" w:hAnsi="Times New Roman"/>
        </w:rPr>
        <w:t xml:space="preserve"> existing fleet of over-the-road vehicles, and are in addition to the costs of having backup cameras or backup sensors installed in new vehicles.</w:t>
      </w:r>
    </w:p>
    <w:p w:rsidR="008F0741" w:rsidRPr="00C35031" w:rsidRDefault="008F0741" w:rsidP="008F0741">
      <w:pPr>
        <w:pStyle w:val="ListParagraph"/>
        <w:numPr>
          <w:ilvl w:val="1"/>
          <w:numId w:val="14"/>
        </w:numPr>
        <w:spacing w:before="120" w:after="120"/>
        <w:contextualSpacing w:val="0"/>
        <w:rPr>
          <w:rFonts w:ascii="Times New Roman" w:hAnsi="Times New Roman"/>
        </w:rPr>
      </w:pPr>
      <w:r w:rsidRPr="00C35031">
        <w:rPr>
          <w:rFonts w:ascii="Times New Roman" w:hAnsi="Times New Roman"/>
        </w:rPr>
        <w:t xml:space="preserve">For each year from 2009-2014, inclusive, please state the number of backup incidents that occurred with the </w:t>
      </w:r>
      <w:r w:rsidR="0095683A" w:rsidRPr="00C35031">
        <w:rPr>
          <w:rFonts w:ascii="Times New Roman" w:hAnsi="Times New Roman"/>
        </w:rPr>
        <w:t>SDG&amp;E</w:t>
      </w:r>
      <w:r w:rsidRPr="00C35031">
        <w:rPr>
          <w:rFonts w:ascii="Times New Roman" w:hAnsi="Times New Roman"/>
        </w:rPr>
        <w:t xml:space="preserve"> fleet of over-the-road vehicles.  Please describe the five most common types of backup incidents, and provide the number of incidents of each type in each year.</w:t>
      </w:r>
    </w:p>
    <w:p w:rsidR="008F0741" w:rsidRPr="00C35031" w:rsidRDefault="008F0741" w:rsidP="008F0741">
      <w:pPr>
        <w:pStyle w:val="ListParagraph"/>
        <w:numPr>
          <w:ilvl w:val="1"/>
          <w:numId w:val="14"/>
        </w:numPr>
        <w:spacing w:before="120" w:after="120"/>
        <w:contextualSpacing w:val="0"/>
        <w:rPr>
          <w:rFonts w:ascii="Times New Roman" w:hAnsi="Times New Roman"/>
        </w:rPr>
      </w:pPr>
      <w:r w:rsidRPr="00C35031">
        <w:rPr>
          <w:rFonts w:ascii="Times New Roman" w:hAnsi="Times New Roman"/>
        </w:rPr>
        <w:t xml:space="preserve">For each year from 2009-2014, inclusive, please state the amount of claims paid out by </w:t>
      </w:r>
      <w:r w:rsidR="0095683A" w:rsidRPr="00C35031">
        <w:rPr>
          <w:rFonts w:ascii="Times New Roman" w:hAnsi="Times New Roman"/>
        </w:rPr>
        <w:t>SDG&amp;E</w:t>
      </w:r>
      <w:r w:rsidRPr="00C35031">
        <w:rPr>
          <w:rFonts w:ascii="Times New Roman" w:hAnsi="Times New Roman"/>
        </w:rPr>
        <w:t xml:space="preserve"> due to backup incidents involving the </w:t>
      </w:r>
      <w:r w:rsidR="0095683A" w:rsidRPr="00C35031">
        <w:rPr>
          <w:rFonts w:ascii="Times New Roman" w:hAnsi="Times New Roman"/>
        </w:rPr>
        <w:t>SDG&amp;E</w:t>
      </w:r>
      <w:r w:rsidRPr="00C35031">
        <w:rPr>
          <w:rFonts w:ascii="Times New Roman" w:hAnsi="Times New Roman"/>
        </w:rPr>
        <w:t xml:space="preserve"> fleet of over-the-road vehicles.</w:t>
      </w:r>
    </w:p>
    <w:p w:rsidR="004C170C" w:rsidRPr="00C35031" w:rsidRDefault="008F0741" w:rsidP="00445111">
      <w:pPr>
        <w:pStyle w:val="ListParagraph"/>
        <w:numPr>
          <w:ilvl w:val="1"/>
          <w:numId w:val="14"/>
        </w:numPr>
        <w:spacing w:before="120" w:after="120"/>
        <w:contextualSpacing w:val="0"/>
        <w:rPr>
          <w:rFonts w:ascii="Times New Roman" w:hAnsi="Times New Roman"/>
        </w:rPr>
      </w:pPr>
      <w:r w:rsidRPr="00C35031">
        <w:rPr>
          <w:rFonts w:ascii="Times New Roman" w:hAnsi="Times New Roman"/>
        </w:rPr>
        <w:t xml:space="preserve">For each year from 2009-2014, inclusive, please briefly describe the five </w:t>
      </w:r>
      <w:proofErr w:type="gramStart"/>
      <w:r w:rsidRPr="00C35031">
        <w:rPr>
          <w:rFonts w:ascii="Times New Roman" w:hAnsi="Times New Roman"/>
        </w:rPr>
        <w:t>most  common</w:t>
      </w:r>
      <w:proofErr w:type="gramEnd"/>
      <w:r w:rsidRPr="00C35031">
        <w:rPr>
          <w:rFonts w:ascii="Times New Roman" w:hAnsi="Times New Roman"/>
        </w:rPr>
        <w:t xml:space="preserve"> costs incurred by </w:t>
      </w:r>
      <w:r w:rsidR="0095683A" w:rsidRPr="00C35031">
        <w:rPr>
          <w:rFonts w:ascii="Times New Roman" w:hAnsi="Times New Roman"/>
        </w:rPr>
        <w:t>SDG&amp;E</w:t>
      </w:r>
      <w:r w:rsidRPr="00C35031">
        <w:rPr>
          <w:rFonts w:ascii="Times New Roman" w:hAnsi="Times New Roman"/>
        </w:rPr>
        <w:t xml:space="preserve"> due to backup incidents involving the </w:t>
      </w:r>
      <w:r w:rsidR="0095683A" w:rsidRPr="00C35031">
        <w:rPr>
          <w:rFonts w:ascii="Times New Roman" w:hAnsi="Times New Roman"/>
        </w:rPr>
        <w:t>SDG&amp;E</w:t>
      </w:r>
      <w:r w:rsidRPr="00C35031">
        <w:rPr>
          <w:rFonts w:ascii="Times New Roman" w:hAnsi="Times New Roman"/>
        </w:rPr>
        <w:t xml:space="preserve"> fleet of over-the-road vehicles, and the amount of each such cost.</w:t>
      </w:r>
    </w:p>
    <w:p w:rsidR="004C170C" w:rsidRPr="00C35031" w:rsidRDefault="00A14DDF" w:rsidP="004C170C">
      <w:pPr>
        <w:pStyle w:val="ListParagraph"/>
        <w:numPr>
          <w:ilvl w:val="0"/>
          <w:numId w:val="14"/>
        </w:numPr>
        <w:spacing w:before="120" w:after="120"/>
        <w:contextualSpacing w:val="0"/>
        <w:rPr>
          <w:rFonts w:ascii="Times New Roman" w:hAnsi="Times New Roman"/>
        </w:rPr>
      </w:pPr>
      <w:r w:rsidRPr="00C35031">
        <w:rPr>
          <w:rFonts w:ascii="Times New Roman" w:hAnsi="Times New Roman"/>
        </w:rPr>
        <w:t>At SDG&amp;E-16</w:t>
      </w:r>
      <w:r w:rsidR="004C170C" w:rsidRPr="00C35031">
        <w:rPr>
          <w:rFonts w:ascii="Times New Roman" w:hAnsi="Times New Roman"/>
        </w:rPr>
        <w:t xml:space="preserve">, page 8, in Table CLH-4, </w:t>
      </w:r>
      <w:r w:rsidRPr="00C35031">
        <w:rPr>
          <w:rFonts w:ascii="Times New Roman" w:hAnsi="Times New Roman"/>
        </w:rPr>
        <w:t>SDG&amp;E</w:t>
      </w:r>
      <w:r w:rsidR="004C170C" w:rsidRPr="00C35031">
        <w:rPr>
          <w:rFonts w:ascii="Times New Roman" w:hAnsi="Times New Roman"/>
        </w:rPr>
        <w:t xml:space="preserve"> lists year-end 2013 figures for vehicle types in seven different categories.  Please provide the year-end figures for 2008-12 and 2014 for each category of vehicle.</w:t>
      </w:r>
    </w:p>
    <w:p w:rsidR="004C170C" w:rsidRPr="00C35031" w:rsidRDefault="004C170C" w:rsidP="004C170C">
      <w:pPr>
        <w:pStyle w:val="Tscptnotes"/>
        <w:numPr>
          <w:ilvl w:val="0"/>
          <w:numId w:val="14"/>
        </w:numPr>
      </w:pPr>
      <w:r w:rsidRPr="00C35031">
        <w:t xml:space="preserve">In the </w:t>
      </w:r>
      <w:proofErr w:type="spellStart"/>
      <w:r w:rsidRPr="00C35031">
        <w:t>workpapers</w:t>
      </w:r>
      <w:proofErr w:type="spellEnd"/>
      <w:r w:rsidRPr="00C35031">
        <w:t xml:space="preserve"> </w:t>
      </w:r>
      <w:r w:rsidR="00B822AB" w:rsidRPr="00C35031">
        <w:t>SDGE-16-WP, page 11</w:t>
      </w:r>
      <w:r w:rsidRPr="00C35031">
        <w:t xml:space="preserve">, the “Incremental Fleet for Business Needs” lists the number of vehicles forecasted for each of </w:t>
      </w:r>
      <w:r w:rsidR="00B822AB" w:rsidRPr="00C35031">
        <w:t>six SD</w:t>
      </w:r>
      <w:r w:rsidRPr="00C35031">
        <w:t>G</w:t>
      </w:r>
      <w:r w:rsidR="00B822AB" w:rsidRPr="00C35031">
        <w:t>&amp;E</w:t>
      </w:r>
      <w:r w:rsidRPr="00C35031">
        <w:t xml:space="preserve"> Organizations.  For each of the five </w:t>
      </w:r>
      <w:r w:rsidR="00B822AB" w:rsidRPr="00C35031">
        <w:t>SDG&amp;E</w:t>
      </w:r>
      <w:r w:rsidRPr="00C35031">
        <w:t xml:space="preserve"> Organizations:  </w:t>
      </w:r>
    </w:p>
    <w:p w:rsidR="004C170C" w:rsidRPr="00C35031" w:rsidRDefault="004C170C" w:rsidP="004C170C">
      <w:pPr>
        <w:pStyle w:val="Tscptnotes"/>
        <w:numPr>
          <w:ilvl w:val="1"/>
          <w:numId w:val="14"/>
        </w:numPr>
      </w:pPr>
      <w:r w:rsidRPr="00C35031">
        <w:t>For each year from 2009-2013 please state the number of FTEs and the number of fleet units.</w:t>
      </w:r>
    </w:p>
    <w:p w:rsidR="004C170C" w:rsidRPr="00C35031" w:rsidRDefault="004C170C" w:rsidP="004C170C">
      <w:pPr>
        <w:pStyle w:val="Tscptnotes"/>
        <w:numPr>
          <w:ilvl w:val="1"/>
          <w:numId w:val="14"/>
        </w:numPr>
      </w:pPr>
      <w:r w:rsidRPr="00C35031">
        <w:t>For 2014, please state the number of incremental fleet units actually leased.</w:t>
      </w:r>
    </w:p>
    <w:p w:rsidR="004C170C" w:rsidRPr="00C35031" w:rsidRDefault="004C170C" w:rsidP="004C170C">
      <w:pPr>
        <w:pStyle w:val="ListParagraph"/>
        <w:numPr>
          <w:ilvl w:val="0"/>
          <w:numId w:val="14"/>
        </w:numPr>
        <w:spacing w:before="120" w:after="120"/>
        <w:contextualSpacing w:val="0"/>
        <w:rPr>
          <w:rFonts w:ascii="Times New Roman" w:hAnsi="Times New Roman"/>
        </w:rPr>
      </w:pPr>
      <w:r w:rsidRPr="00C35031">
        <w:rPr>
          <w:rFonts w:ascii="Times New Roman" w:hAnsi="Times New Roman"/>
        </w:rPr>
        <w:t xml:space="preserve"> </w:t>
      </w:r>
      <w:r w:rsidR="00021D14" w:rsidRPr="00C35031">
        <w:rPr>
          <w:rFonts w:ascii="Times New Roman" w:hAnsi="Times New Roman"/>
        </w:rPr>
        <w:t>At SD</w:t>
      </w:r>
      <w:r w:rsidRPr="00C35031">
        <w:rPr>
          <w:rFonts w:ascii="Times New Roman" w:hAnsi="Times New Roman"/>
        </w:rPr>
        <w:t>G</w:t>
      </w:r>
      <w:r w:rsidR="00021D14" w:rsidRPr="00C35031">
        <w:rPr>
          <w:rFonts w:ascii="Times New Roman" w:hAnsi="Times New Roman"/>
        </w:rPr>
        <w:t>&amp;E-16</w:t>
      </w:r>
      <w:r w:rsidRPr="00C35031">
        <w:rPr>
          <w:rFonts w:ascii="Times New Roman" w:hAnsi="Times New Roman"/>
        </w:rPr>
        <w:t>, page</w:t>
      </w:r>
      <w:r w:rsidR="00021D14" w:rsidRPr="00C35031">
        <w:rPr>
          <w:rFonts w:ascii="Times New Roman" w:hAnsi="Times New Roman"/>
        </w:rPr>
        <w:t xml:space="preserve">s 5-6, SDG&amp;E </w:t>
      </w:r>
      <w:r w:rsidRPr="00C35031">
        <w:rPr>
          <w:rFonts w:ascii="Times New Roman" w:hAnsi="Times New Roman"/>
        </w:rPr>
        <w:t>states, “</w:t>
      </w:r>
      <w:r w:rsidRPr="00C35031">
        <w:rPr>
          <w:rFonts w:ascii="Times New Roman" w:hAnsi="Times New Roman" w:cs="Times New Roman"/>
        </w:rPr>
        <w:t xml:space="preserve">In line with </w:t>
      </w:r>
      <w:r w:rsidR="00021D14" w:rsidRPr="00C35031">
        <w:rPr>
          <w:rFonts w:ascii="Times New Roman" w:hAnsi="Times New Roman" w:cs="Times New Roman"/>
        </w:rPr>
        <w:t xml:space="preserve">the goals set forth in the Governor’s Zero Emission Vehicle (“ZEV”) Action plan </w:t>
      </w:r>
      <w:proofErr w:type="gramStart"/>
      <w:r w:rsidR="00021D14" w:rsidRPr="00C35031">
        <w:rPr>
          <w:rFonts w:ascii="Times New Roman" w:hAnsi="Times New Roman" w:cs="Times New Roman"/>
        </w:rPr>
        <w:t>. . .,</w:t>
      </w:r>
      <w:proofErr w:type="gramEnd"/>
      <w:r w:rsidR="00021D14" w:rsidRPr="00C35031">
        <w:rPr>
          <w:rFonts w:ascii="Times New Roman" w:hAnsi="Times New Roman" w:cs="Times New Roman"/>
        </w:rPr>
        <w:t xml:space="preserve">  and </w:t>
      </w:r>
      <w:r w:rsidRPr="00C35031">
        <w:rPr>
          <w:rFonts w:ascii="Times New Roman" w:hAnsi="Times New Roman" w:cs="Times New Roman"/>
        </w:rPr>
        <w:t xml:space="preserve">California state initiatives and regional and multi-agency efforts seeking ozone reductions in the range of 70% to 80% in all sectors, </w:t>
      </w:r>
      <w:r w:rsidR="00021D14" w:rsidRPr="00C35031">
        <w:rPr>
          <w:rFonts w:ascii="Times New Roman" w:hAnsi="Times New Roman" w:cs="Times New Roman"/>
        </w:rPr>
        <w:t>SDG&amp;E</w:t>
      </w:r>
      <w:r w:rsidRPr="00C35031">
        <w:rPr>
          <w:rFonts w:ascii="Times New Roman" w:hAnsi="Times New Roman" w:cs="Times New Roman"/>
        </w:rPr>
        <w:t xml:space="preserve"> is supporting </w:t>
      </w:r>
      <w:r w:rsidR="00021D14" w:rsidRPr="00C35031">
        <w:rPr>
          <w:rFonts w:ascii="Times New Roman" w:hAnsi="Times New Roman" w:cs="Times New Roman"/>
        </w:rPr>
        <w:t>these</w:t>
      </w:r>
      <w:r w:rsidRPr="00C35031">
        <w:rPr>
          <w:rFonts w:ascii="Times New Roman" w:hAnsi="Times New Roman" w:cs="Times New Roman"/>
        </w:rPr>
        <w:t xml:space="preserve"> initiative</w:t>
      </w:r>
      <w:r w:rsidR="00021D14" w:rsidRPr="00C35031">
        <w:rPr>
          <w:rFonts w:ascii="Times New Roman" w:hAnsi="Times New Roman" w:cs="Times New Roman"/>
        </w:rPr>
        <w:t>s</w:t>
      </w:r>
      <w:r w:rsidRPr="00C35031">
        <w:rPr>
          <w:rFonts w:ascii="Times New Roman" w:hAnsi="Times New Roman" w:cs="Times New Roman"/>
        </w:rPr>
        <w:t xml:space="preserve"> to grow its </w:t>
      </w:r>
      <w:r w:rsidR="00021D14" w:rsidRPr="00C35031">
        <w:rPr>
          <w:rFonts w:ascii="Times New Roman" w:hAnsi="Times New Roman" w:cs="Times New Roman"/>
        </w:rPr>
        <w:t xml:space="preserve">electric and </w:t>
      </w:r>
      <w:r w:rsidRPr="00C35031">
        <w:rPr>
          <w:rFonts w:ascii="Times New Roman" w:hAnsi="Times New Roman" w:cs="Times New Roman"/>
        </w:rPr>
        <w:t>natural gas fleet by replacing and/or retrofitting traditional gas and diesel vehicles.</w:t>
      </w:r>
      <w:r w:rsidR="00021D14" w:rsidRPr="00C35031">
        <w:rPr>
          <w:rFonts w:ascii="Times New Roman" w:hAnsi="Times New Roman" w:cs="Times New Roman"/>
        </w:rPr>
        <w:t>”  The testimony cites Ex. SDG&amp;E-16-WP Amortization and supplemental for further detail.</w:t>
      </w:r>
      <w:r w:rsidRPr="00C35031">
        <w:rPr>
          <w:rFonts w:ascii="Times New Roman" w:hAnsi="Times New Roman" w:cs="Times New Roman"/>
        </w:rPr>
        <w:t xml:space="preserve"> </w:t>
      </w:r>
    </w:p>
    <w:p w:rsidR="004C170C" w:rsidRPr="00C35031" w:rsidRDefault="004C170C" w:rsidP="004C170C">
      <w:pPr>
        <w:pStyle w:val="ListParagraph"/>
        <w:numPr>
          <w:ilvl w:val="1"/>
          <w:numId w:val="14"/>
        </w:numPr>
        <w:spacing w:before="120" w:after="120"/>
        <w:contextualSpacing w:val="0"/>
        <w:rPr>
          <w:rFonts w:ascii="Times New Roman" w:hAnsi="Times New Roman"/>
        </w:rPr>
      </w:pPr>
      <w:r w:rsidRPr="00C35031">
        <w:rPr>
          <w:rFonts w:ascii="Times New Roman" w:hAnsi="Times New Roman" w:cs="Times New Roman"/>
        </w:rPr>
        <w:t xml:space="preserve">Other than the </w:t>
      </w:r>
      <w:r w:rsidR="00C4660E" w:rsidRPr="00C35031">
        <w:rPr>
          <w:rFonts w:ascii="Times New Roman" w:hAnsi="Times New Roman" w:cs="Times New Roman"/>
        </w:rPr>
        <w:t xml:space="preserve">table </w:t>
      </w:r>
      <w:r w:rsidRPr="00C35031">
        <w:rPr>
          <w:rFonts w:ascii="Times New Roman" w:hAnsi="Times New Roman" w:cs="Times New Roman"/>
        </w:rPr>
        <w:t>for “</w:t>
      </w:r>
      <w:r w:rsidR="00C4660E" w:rsidRPr="00C35031">
        <w:rPr>
          <w:rFonts w:ascii="Times New Roman" w:hAnsi="Times New Roman" w:cs="Times New Roman"/>
        </w:rPr>
        <w:t>AFV Incremental Costs” on page 12 of SD</w:t>
      </w:r>
      <w:r w:rsidRPr="00C35031">
        <w:rPr>
          <w:rFonts w:ascii="Times New Roman" w:hAnsi="Times New Roman" w:cs="Times New Roman"/>
        </w:rPr>
        <w:t>G</w:t>
      </w:r>
      <w:r w:rsidR="00C4660E" w:rsidRPr="00C35031">
        <w:rPr>
          <w:rFonts w:ascii="Times New Roman" w:hAnsi="Times New Roman" w:cs="Times New Roman"/>
        </w:rPr>
        <w:t>E-16</w:t>
      </w:r>
      <w:r w:rsidRPr="00C35031">
        <w:rPr>
          <w:rFonts w:ascii="Times New Roman" w:hAnsi="Times New Roman" w:cs="Times New Roman"/>
        </w:rPr>
        <w:t xml:space="preserve">-WP, please identify </w:t>
      </w:r>
      <w:r w:rsidR="00C4660E" w:rsidRPr="00C35031">
        <w:rPr>
          <w:rFonts w:ascii="Times New Roman" w:hAnsi="Times New Roman" w:cs="Times New Roman"/>
        </w:rPr>
        <w:t>by page number each place in SDGE-16</w:t>
      </w:r>
      <w:r w:rsidRPr="00C35031">
        <w:rPr>
          <w:rFonts w:ascii="Times New Roman" w:hAnsi="Times New Roman" w:cs="Times New Roman"/>
        </w:rPr>
        <w:t xml:space="preserve">-WP that provides further detail for the amortization costs associated with </w:t>
      </w:r>
      <w:proofErr w:type="spellStart"/>
      <w:r w:rsidR="00C4660E" w:rsidRPr="00C35031">
        <w:rPr>
          <w:rFonts w:ascii="Times New Roman" w:hAnsi="Times New Roman" w:cs="Times New Roman"/>
        </w:rPr>
        <w:t>SDG&amp;E’s</w:t>
      </w:r>
      <w:proofErr w:type="spellEnd"/>
      <w:r w:rsidRPr="00C35031">
        <w:rPr>
          <w:rFonts w:ascii="Times New Roman" w:hAnsi="Times New Roman" w:cs="Times New Roman"/>
        </w:rPr>
        <w:t xml:space="preserve"> initiative to grow its </w:t>
      </w:r>
      <w:r w:rsidR="003F03DB" w:rsidRPr="00C35031">
        <w:rPr>
          <w:rFonts w:ascii="Times New Roman" w:hAnsi="Times New Roman" w:cs="Times New Roman"/>
        </w:rPr>
        <w:t xml:space="preserve">AFV </w:t>
      </w:r>
      <w:r w:rsidRPr="00C35031">
        <w:rPr>
          <w:rFonts w:ascii="Times New Roman" w:hAnsi="Times New Roman" w:cs="Times New Roman"/>
        </w:rPr>
        <w:t>fleet.</w:t>
      </w:r>
    </w:p>
    <w:p w:rsidR="004C170C" w:rsidRPr="00C35031" w:rsidRDefault="004C170C" w:rsidP="004C170C">
      <w:pPr>
        <w:pStyle w:val="ListParagraph"/>
        <w:numPr>
          <w:ilvl w:val="1"/>
          <w:numId w:val="14"/>
        </w:numPr>
        <w:spacing w:before="120" w:after="120"/>
        <w:contextualSpacing w:val="0"/>
        <w:rPr>
          <w:rFonts w:ascii="Times New Roman" w:hAnsi="Times New Roman"/>
        </w:rPr>
      </w:pPr>
      <w:r w:rsidRPr="00C35031">
        <w:rPr>
          <w:rFonts w:ascii="Times New Roman" w:hAnsi="Times New Roman" w:cs="Times New Roman"/>
        </w:rPr>
        <w:t xml:space="preserve">For each year from 2014-2016, inclusive, please state the number of </w:t>
      </w:r>
      <w:proofErr w:type="spellStart"/>
      <w:r w:rsidR="003F03DB" w:rsidRPr="00C35031">
        <w:rPr>
          <w:rFonts w:ascii="Times New Roman" w:hAnsi="Times New Roman" w:cs="Times New Roman"/>
        </w:rPr>
        <w:t>AFVs</w:t>
      </w:r>
      <w:proofErr w:type="spellEnd"/>
      <w:r w:rsidR="003F03DB" w:rsidRPr="00C35031">
        <w:rPr>
          <w:rFonts w:ascii="Times New Roman" w:hAnsi="Times New Roman" w:cs="Times New Roman"/>
        </w:rPr>
        <w:t xml:space="preserve"> </w:t>
      </w:r>
      <w:r w:rsidRPr="00C35031">
        <w:rPr>
          <w:rFonts w:ascii="Times New Roman" w:hAnsi="Times New Roman" w:cs="Times New Roman"/>
        </w:rPr>
        <w:t xml:space="preserve">reflected in </w:t>
      </w:r>
      <w:r w:rsidR="00EA19A0" w:rsidRPr="00C35031">
        <w:rPr>
          <w:rFonts w:ascii="Times New Roman" w:hAnsi="Times New Roman" w:cs="Times New Roman"/>
        </w:rPr>
        <w:t xml:space="preserve">the table for “AFV Incremental Costs” on page 12 of SDGE-16-WP, broken out into electric and natural gas vehicles.  </w:t>
      </w:r>
      <w:r w:rsidRPr="00C35031">
        <w:rPr>
          <w:rFonts w:ascii="Times New Roman" w:hAnsi="Times New Roman" w:cs="Times New Roman"/>
        </w:rPr>
        <w:t xml:space="preserve">Please also state the number of </w:t>
      </w:r>
      <w:proofErr w:type="spellStart"/>
      <w:r w:rsidR="00EA19A0" w:rsidRPr="00C35031">
        <w:rPr>
          <w:rFonts w:ascii="Times New Roman" w:hAnsi="Times New Roman" w:cs="Times New Roman"/>
        </w:rPr>
        <w:t>AFVs</w:t>
      </w:r>
      <w:proofErr w:type="spellEnd"/>
      <w:r w:rsidR="00EA19A0" w:rsidRPr="00C35031">
        <w:rPr>
          <w:rFonts w:ascii="Times New Roman" w:hAnsi="Times New Roman" w:cs="Times New Roman"/>
        </w:rPr>
        <w:t xml:space="preserve"> </w:t>
      </w:r>
      <w:r w:rsidRPr="00C35031">
        <w:rPr>
          <w:rFonts w:ascii="Times New Roman" w:hAnsi="Times New Roman" w:cs="Times New Roman"/>
        </w:rPr>
        <w:t xml:space="preserve">actually obtained in 2014, </w:t>
      </w:r>
      <w:r w:rsidR="00EA19A0" w:rsidRPr="00C35031">
        <w:rPr>
          <w:rFonts w:ascii="Times New Roman" w:hAnsi="Times New Roman" w:cs="Times New Roman"/>
        </w:rPr>
        <w:t xml:space="preserve">broken out into electric and natural gas vehicles, </w:t>
      </w:r>
      <w:r w:rsidRPr="00C35031">
        <w:rPr>
          <w:rFonts w:ascii="Times New Roman" w:hAnsi="Times New Roman" w:cs="Times New Roman"/>
        </w:rPr>
        <w:t>and the associated recorded amortization cost.</w:t>
      </w:r>
    </w:p>
    <w:p w:rsidR="004C170C" w:rsidRPr="00C35031" w:rsidRDefault="004C170C" w:rsidP="004C170C">
      <w:pPr>
        <w:pStyle w:val="ListParagraph"/>
        <w:numPr>
          <w:ilvl w:val="1"/>
          <w:numId w:val="14"/>
        </w:numPr>
        <w:spacing w:before="120" w:after="120"/>
        <w:contextualSpacing w:val="0"/>
        <w:rPr>
          <w:rFonts w:ascii="Times New Roman" w:hAnsi="Times New Roman"/>
        </w:rPr>
      </w:pPr>
      <w:r w:rsidRPr="00C35031">
        <w:rPr>
          <w:rFonts w:ascii="Times New Roman" w:hAnsi="Times New Roman" w:cs="Times New Roman"/>
        </w:rPr>
        <w:t xml:space="preserve">For each year from 2009-13, please state the number of </w:t>
      </w:r>
      <w:r w:rsidR="00EA19A0" w:rsidRPr="00C35031">
        <w:rPr>
          <w:rFonts w:ascii="Times New Roman" w:hAnsi="Times New Roman" w:cs="Times New Roman"/>
        </w:rPr>
        <w:t xml:space="preserve">traditional gas and diesel </w:t>
      </w:r>
      <w:r w:rsidRPr="00C35031">
        <w:rPr>
          <w:rFonts w:ascii="Times New Roman" w:hAnsi="Times New Roman" w:cs="Times New Roman"/>
        </w:rPr>
        <w:t xml:space="preserve">vehicles </w:t>
      </w:r>
      <w:r w:rsidR="00EA19A0" w:rsidRPr="00C35031">
        <w:rPr>
          <w:rFonts w:ascii="Times New Roman" w:hAnsi="Times New Roman" w:cs="Times New Roman"/>
        </w:rPr>
        <w:t xml:space="preserve">SDG&amp;E retrofitted to </w:t>
      </w:r>
      <w:proofErr w:type="spellStart"/>
      <w:r w:rsidR="00EA19A0" w:rsidRPr="00C35031">
        <w:rPr>
          <w:rFonts w:ascii="Times New Roman" w:hAnsi="Times New Roman" w:cs="Times New Roman"/>
        </w:rPr>
        <w:t>AFVs</w:t>
      </w:r>
      <w:proofErr w:type="spellEnd"/>
      <w:r w:rsidRPr="00C35031">
        <w:rPr>
          <w:rFonts w:ascii="Times New Roman" w:hAnsi="Times New Roman" w:cs="Times New Roman"/>
        </w:rPr>
        <w:t>, and the associated cost.</w:t>
      </w:r>
    </w:p>
    <w:p w:rsidR="004C170C" w:rsidRPr="00C35031" w:rsidRDefault="004C170C" w:rsidP="004C170C">
      <w:pPr>
        <w:pStyle w:val="ListParagraph"/>
        <w:numPr>
          <w:ilvl w:val="1"/>
          <w:numId w:val="14"/>
        </w:numPr>
        <w:spacing w:before="120" w:after="120"/>
        <w:contextualSpacing w:val="0"/>
        <w:rPr>
          <w:rFonts w:ascii="Times New Roman" w:hAnsi="Times New Roman"/>
        </w:rPr>
      </w:pPr>
      <w:r w:rsidRPr="00C35031">
        <w:rPr>
          <w:rFonts w:ascii="Times New Roman" w:hAnsi="Times New Roman" w:cs="Times New Roman"/>
        </w:rPr>
        <w:t>For each year from 2009-13, pl</w:t>
      </w:r>
      <w:r w:rsidR="00EA19A0" w:rsidRPr="00C35031">
        <w:rPr>
          <w:rFonts w:ascii="Times New Roman" w:hAnsi="Times New Roman" w:cs="Times New Roman"/>
        </w:rPr>
        <w:t xml:space="preserve">ease state the number of new </w:t>
      </w:r>
      <w:proofErr w:type="spellStart"/>
      <w:r w:rsidR="00EA19A0" w:rsidRPr="00C35031">
        <w:rPr>
          <w:rFonts w:ascii="Times New Roman" w:hAnsi="Times New Roman" w:cs="Times New Roman"/>
        </w:rPr>
        <w:t>AFV</w:t>
      </w:r>
      <w:r w:rsidRPr="00C35031">
        <w:rPr>
          <w:rFonts w:ascii="Times New Roman" w:hAnsi="Times New Roman" w:cs="Times New Roman"/>
        </w:rPr>
        <w:t>s</w:t>
      </w:r>
      <w:proofErr w:type="spellEnd"/>
      <w:r w:rsidRPr="00C35031">
        <w:rPr>
          <w:rFonts w:ascii="Times New Roman" w:hAnsi="Times New Roman" w:cs="Times New Roman"/>
        </w:rPr>
        <w:t xml:space="preserve"> S</w:t>
      </w:r>
      <w:r w:rsidR="00EA19A0" w:rsidRPr="00C35031">
        <w:rPr>
          <w:rFonts w:ascii="Times New Roman" w:hAnsi="Times New Roman" w:cs="Times New Roman"/>
        </w:rPr>
        <w:t>DG</w:t>
      </w:r>
      <w:r w:rsidR="00FA4A4F" w:rsidRPr="00C35031">
        <w:rPr>
          <w:rFonts w:ascii="Times New Roman" w:hAnsi="Times New Roman" w:cs="Times New Roman"/>
        </w:rPr>
        <w:t>&amp;</w:t>
      </w:r>
      <w:r w:rsidR="00EA19A0" w:rsidRPr="00C35031">
        <w:rPr>
          <w:rFonts w:ascii="Times New Roman" w:hAnsi="Times New Roman" w:cs="Times New Roman"/>
        </w:rPr>
        <w:t xml:space="preserve">E </w:t>
      </w:r>
      <w:r w:rsidRPr="00C35031">
        <w:rPr>
          <w:rFonts w:ascii="Times New Roman" w:hAnsi="Times New Roman" w:cs="Times New Roman"/>
        </w:rPr>
        <w:t xml:space="preserve">obtained through purchase or lease, and the associated cost.  </w:t>
      </w:r>
    </w:p>
    <w:p w:rsidR="004C170C" w:rsidRPr="00C35031" w:rsidRDefault="004C170C" w:rsidP="004C170C">
      <w:pPr>
        <w:pStyle w:val="ListParagraph"/>
        <w:numPr>
          <w:ilvl w:val="0"/>
          <w:numId w:val="14"/>
        </w:numPr>
        <w:spacing w:before="120" w:after="120"/>
        <w:contextualSpacing w:val="0"/>
        <w:rPr>
          <w:rFonts w:ascii="Times New Roman" w:hAnsi="Times New Roman"/>
        </w:rPr>
      </w:pPr>
      <w:r w:rsidRPr="00C35031">
        <w:rPr>
          <w:rFonts w:ascii="Times New Roman" w:hAnsi="Times New Roman"/>
        </w:rPr>
        <w:t xml:space="preserve">In the </w:t>
      </w:r>
      <w:proofErr w:type="spellStart"/>
      <w:r w:rsidRPr="00C35031">
        <w:rPr>
          <w:rFonts w:ascii="Times New Roman" w:hAnsi="Times New Roman"/>
        </w:rPr>
        <w:t>workpapers</w:t>
      </w:r>
      <w:proofErr w:type="spellEnd"/>
      <w:r w:rsidRPr="00C35031">
        <w:rPr>
          <w:rFonts w:ascii="Times New Roman" w:hAnsi="Times New Roman"/>
        </w:rPr>
        <w:t xml:space="preserve"> </w:t>
      </w:r>
      <w:r w:rsidR="00FA4A4F" w:rsidRPr="00C35031">
        <w:rPr>
          <w:rFonts w:ascii="Times New Roman" w:hAnsi="Times New Roman"/>
        </w:rPr>
        <w:t>SDGE-16-WP, page 27</w:t>
      </w:r>
      <w:r w:rsidRPr="00C35031">
        <w:rPr>
          <w:rFonts w:ascii="Times New Roman" w:hAnsi="Times New Roman"/>
        </w:rPr>
        <w:t xml:space="preserve">, </w:t>
      </w:r>
      <w:r w:rsidR="00FA4A4F" w:rsidRPr="00C35031">
        <w:rPr>
          <w:rFonts w:ascii="Times New Roman" w:hAnsi="Times New Roman"/>
        </w:rPr>
        <w:t xml:space="preserve">SDG&amp;E </w:t>
      </w:r>
      <w:r w:rsidRPr="00C35031">
        <w:rPr>
          <w:rFonts w:ascii="Times New Roman" w:hAnsi="Times New Roman"/>
        </w:rPr>
        <w:t xml:space="preserve">provides a Fleet Salvage Forecast Supplemental </w:t>
      </w:r>
      <w:proofErr w:type="spellStart"/>
      <w:r w:rsidRPr="00C35031">
        <w:rPr>
          <w:rFonts w:ascii="Times New Roman" w:hAnsi="Times New Roman"/>
        </w:rPr>
        <w:t>Workpaper</w:t>
      </w:r>
      <w:proofErr w:type="spellEnd"/>
      <w:r w:rsidRPr="00C35031">
        <w:rPr>
          <w:rFonts w:ascii="Times New Roman" w:hAnsi="Times New Roman"/>
        </w:rPr>
        <w:t>.</w:t>
      </w:r>
    </w:p>
    <w:p w:rsidR="004C170C" w:rsidRPr="00C35031" w:rsidRDefault="004C170C" w:rsidP="004C170C">
      <w:pPr>
        <w:pStyle w:val="ListParagraph"/>
        <w:numPr>
          <w:ilvl w:val="1"/>
          <w:numId w:val="14"/>
        </w:numPr>
        <w:spacing w:before="120" w:after="120"/>
        <w:contextualSpacing w:val="0"/>
        <w:rPr>
          <w:rFonts w:ascii="Times New Roman" w:hAnsi="Times New Roman"/>
        </w:rPr>
      </w:pPr>
      <w:r w:rsidRPr="00C35031">
        <w:rPr>
          <w:rFonts w:ascii="Times New Roman" w:hAnsi="Times New Roman"/>
        </w:rPr>
        <w:t>For the 3-</w:t>
      </w:r>
      <w:r w:rsidR="00FA4A4F" w:rsidRPr="00C35031">
        <w:rPr>
          <w:rFonts w:ascii="Times New Roman" w:hAnsi="Times New Roman"/>
        </w:rPr>
        <w:t>year average salvage valu</w:t>
      </w:r>
      <w:r w:rsidR="003E006F" w:rsidRPr="00C35031">
        <w:rPr>
          <w:rFonts w:ascii="Times New Roman" w:hAnsi="Times New Roman"/>
        </w:rPr>
        <w:t>e of $3,500</w:t>
      </w:r>
      <w:r w:rsidRPr="00C35031">
        <w:rPr>
          <w:rFonts w:ascii="Times New Roman" w:hAnsi="Times New Roman"/>
        </w:rPr>
        <w:t>, please provide the three years of data for the number of salvage units and the total salvage value recorded.</w:t>
      </w:r>
    </w:p>
    <w:p w:rsidR="004C170C" w:rsidRPr="00C35031" w:rsidRDefault="004C170C" w:rsidP="004C170C">
      <w:pPr>
        <w:pStyle w:val="ListParagraph"/>
        <w:numPr>
          <w:ilvl w:val="1"/>
          <w:numId w:val="14"/>
        </w:numPr>
        <w:spacing w:before="120" w:after="120"/>
        <w:contextualSpacing w:val="0"/>
        <w:rPr>
          <w:rFonts w:ascii="Times New Roman" w:hAnsi="Times New Roman"/>
        </w:rPr>
      </w:pPr>
      <w:r w:rsidRPr="00C35031">
        <w:rPr>
          <w:rFonts w:ascii="Times New Roman" w:hAnsi="Times New Roman"/>
        </w:rPr>
        <w:t xml:space="preserve">For 2014, please provide the number of salvage units recorded and the total salvage value from those units.  </w:t>
      </w:r>
    </w:p>
    <w:p w:rsidR="004C170C" w:rsidRPr="00C35031" w:rsidRDefault="004C170C" w:rsidP="004C170C">
      <w:pPr>
        <w:pStyle w:val="ListParagraph"/>
        <w:numPr>
          <w:ilvl w:val="0"/>
          <w:numId w:val="14"/>
        </w:numPr>
        <w:spacing w:before="120" w:after="120"/>
        <w:contextualSpacing w:val="0"/>
        <w:rPr>
          <w:rFonts w:ascii="Times New Roman" w:hAnsi="Times New Roman"/>
        </w:rPr>
      </w:pPr>
      <w:r w:rsidRPr="00C35031">
        <w:rPr>
          <w:rFonts w:ascii="Times New Roman" w:hAnsi="Times New Roman"/>
        </w:rPr>
        <w:t xml:space="preserve">In the </w:t>
      </w:r>
      <w:proofErr w:type="spellStart"/>
      <w:r w:rsidRPr="00C35031">
        <w:rPr>
          <w:rFonts w:ascii="Times New Roman" w:hAnsi="Times New Roman"/>
        </w:rPr>
        <w:t>workpapers</w:t>
      </w:r>
      <w:proofErr w:type="spellEnd"/>
      <w:r w:rsidRPr="00C35031">
        <w:rPr>
          <w:rFonts w:ascii="Times New Roman" w:hAnsi="Times New Roman"/>
        </w:rPr>
        <w:t xml:space="preserve"> </w:t>
      </w:r>
      <w:r w:rsidR="009B4A74" w:rsidRPr="00C35031">
        <w:rPr>
          <w:rFonts w:ascii="Times New Roman" w:hAnsi="Times New Roman"/>
        </w:rPr>
        <w:t>SD</w:t>
      </w:r>
      <w:r w:rsidRPr="00C35031">
        <w:rPr>
          <w:rFonts w:ascii="Times New Roman" w:hAnsi="Times New Roman"/>
        </w:rPr>
        <w:t>G</w:t>
      </w:r>
      <w:r w:rsidR="009B4A74" w:rsidRPr="00C35031">
        <w:rPr>
          <w:rFonts w:ascii="Times New Roman" w:hAnsi="Times New Roman"/>
        </w:rPr>
        <w:t>E-16-WP, page 44</w:t>
      </w:r>
      <w:r w:rsidRPr="00C35031">
        <w:rPr>
          <w:rFonts w:ascii="Times New Roman" w:hAnsi="Times New Roman"/>
        </w:rPr>
        <w:t xml:space="preserve">, </w:t>
      </w:r>
      <w:r w:rsidR="009B4A74" w:rsidRPr="00C35031">
        <w:rPr>
          <w:rFonts w:ascii="Times New Roman" w:hAnsi="Times New Roman"/>
        </w:rPr>
        <w:t xml:space="preserve">SDG&amp;E </w:t>
      </w:r>
      <w:r w:rsidRPr="00C35031">
        <w:rPr>
          <w:rFonts w:ascii="Times New Roman" w:hAnsi="Times New Roman"/>
        </w:rPr>
        <w:t>includes Forecast Adjustment Details to its Automotive Fuels forecast for 2014, 2015 and 2016 to reflect forecasts of additional vehicles in each of those years.</w:t>
      </w:r>
    </w:p>
    <w:p w:rsidR="004C170C" w:rsidRPr="00C35031" w:rsidRDefault="004C170C" w:rsidP="004C170C">
      <w:pPr>
        <w:pStyle w:val="ListParagraph"/>
        <w:numPr>
          <w:ilvl w:val="1"/>
          <w:numId w:val="14"/>
        </w:numPr>
        <w:spacing w:before="120" w:after="120"/>
        <w:contextualSpacing w:val="0"/>
        <w:rPr>
          <w:rFonts w:ascii="Times New Roman" w:hAnsi="Times New Roman"/>
        </w:rPr>
      </w:pPr>
      <w:r w:rsidRPr="00C35031">
        <w:rPr>
          <w:rFonts w:ascii="Times New Roman" w:hAnsi="Times New Roman"/>
        </w:rPr>
        <w:t xml:space="preserve">For each year from 2014-2016, inclusive, of the number of additional vehicles listed in the </w:t>
      </w:r>
      <w:proofErr w:type="spellStart"/>
      <w:r w:rsidRPr="00C35031">
        <w:rPr>
          <w:rFonts w:ascii="Times New Roman" w:hAnsi="Times New Roman"/>
        </w:rPr>
        <w:t>workpaper</w:t>
      </w:r>
      <w:proofErr w:type="spellEnd"/>
      <w:r w:rsidRPr="00C35031">
        <w:rPr>
          <w:rFonts w:ascii="Times New Roman" w:hAnsi="Times New Roman"/>
        </w:rPr>
        <w:t>, how many are expecte</w:t>
      </w:r>
      <w:r w:rsidR="009B4A74" w:rsidRPr="00C35031">
        <w:rPr>
          <w:rFonts w:ascii="Times New Roman" w:hAnsi="Times New Roman"/>
        </w:rPr>
        <w:t>d to be AFV</w:t>
      </w:r>
      <w:r w:rsidRPr="00C35031">
        <w:rPr>
          <w:rFonts w:ascii="Times New Roman" w:hAnsi="Times New Roman"/>
        </w:rPr>
        <w:t>?</w:t>
      </w:r>
    </w:p>
    <w:p w:rsidR="004C170C" w:rsidRPr="00C35031" w:rsidRDefault="004C170C" w:rsidP="004C170C">
      <w:pPr>
        <w:pStyle w:val="ListParagraph"/>
        <w:numPr>
          <w:ilvl w:val="1"/>
          <w:numId w:val="14"/>
        </w:numPr>
        <w:spacing w:before="120" w:after="120"/>
        <w:contextualSpacing w:val="0"/>
        <w:rPr>
          <w:rFonts w:ascii="Times New Roman" w:hAnsi="Times New Roman"/>
        </w:rPr>
      </w:pPr>
      <w:r w:rsidRPr="00C35031">
        <w:rPr>
          <w:rFonts w:ascii="Times New Roman" w:hAnsi="Times New Roman"/>
        </w:rPr>
        <w:t xml:space="preserve">For each year from 2014-2016, how many vehicles in </w:t>
      </w:r>
      <w:proofErr w:type="spellStart"/>
      <w:r w:rsidR="009B4A74" w:rsidRPr="00C35031">
        <w:rPr>
          <w:rFonts w:ascii="Times New Roman" w:hAnsi="Times New Roman"/>
        </w:rPr>
        <w:t>SDG&amp;E’s</w:t>
      </w:r>
      <w:proofErr w:type="spellEnd"/>
      <w:r w:rsidR="009B4A74" w:rsidRPr="00C35031">
        <w:rPr>
          <w:rFonts w:ascii="Times New Roman" w:hAnsi="Times New Roman"/>
        </w:rPr>
        <w:t xml:space="preserve"> </w:t>
      </w:r>
      <w:r w:rsidRPr="00C35031">
        <w:rPr>
          <w:rFonts w:ascii="Times New Roman" w:hAnsi="Times New Roman"/>
        </w:rPr>
        <w:t xml:space="preserve">existing fleet does the </w:t>
      </w:r>
      <w:r w:rsidR="009B4A74" w:rsidRPr="00C35031">
        <w:rPr>
          <w:rFonts w:ascii="Times New Roman" w:hAnsi="Times New Roman"/>
        </w:rPr>
        <w:t xml:space="preserve">utility expect to convert to </w:t>
      </w:r>
      <w:proofErr w:type="spellStart"/>
      <w:r w:rsidR="009B4A74" w:rsidRPr="00C35031">
        <w:rPr>
          <w:rFonts w:ascii="Times New Roman" w:hAnsi="Times New Roman"/>
        </w:rPr>
        <w:t>AFV</w:t>
      </w:r>
      <w:r w:rsidRPr="00C35031">
        <w:rPr>
          <w:rFonts w:ascii="Times New Roman" w:hAnsi="Times New Roman"/>
        </w:rPr>
        <w:t>s</w:t>
      </w:r>
      <w:proofErr w:type="spellEnd"/>
      <w:r w:rsidRPr="00C35031">
        <w:rPr>
          <w:rFonts w:ascii="Times New Roman" w:hAnsi="Times New Roman"/>
        </w:rPr>
        <w:t>?</w:t>
      </w:r>
    </w:p>
    <w:p w:rsidR="00090503" w:rsidRDefault="004C170C" w:rsidP="004C170C">
      <w:pPr>
        <w:pStyle w:val="ListParagraph"/>
        <w:numPr>
          <w:ilvl w:val="1"/>
          <w:numId w:val="14"/>
        </w:numPr>
        <w:spacing w:before="120" w:after="120"/>
        <w:contextualSpacing w:val="0"/>
        <w:rPr>
          <w:rFonts w:ascii="Times New Roman" w:hAnsi="Times New Roman"/>
        </w:rPr>
      </w:pPr>
      <w:r w:rsidRPr="00C35031">
        <w:rPr>
          <w:rFonts w:ascii="Times New Roman" w:hAnsi="Times New Roman"/>
        </w:rPr>
        <w:t xml:space="preserve">When </w:t>
      </w:r>
      <w:r w:rsidR="009B4A74" w:rsidRPr="00C35031">
        <w:rPr>
          <w:rFonts w:ascii="Times New Roman" w:hAnsi="Times New Roman"/>
        </w:rPr>
        <w:t>SDG&amp;E</w:t>
      </w:r>
      <w:r w:rsidRPr="00C35031">
        <w:rPr>
          <w:rFonts w:ascii="Times New Roman" w:hAnsi="Times New Roman"/>
        </w:rPr>
        <w:t xml:space="preserve"> uses </w:t>
      </w:r>
      <w:r w:rsidR="009B4A74" w:rsidRPr="00C35031">
        <w:rPr>
          <w:rFonts w:ascii="Times New Roman" w:hAnsi="Times New Roman"/>
        </w:rPr>
        <w:t xml:space="preserve">either </w:t>
      </w:r>
      <w:r w:rsidRPr="00C35031">
        <w:rPr>
          <w:rFonts w:ascii="Times New Roman" w:hAnsi="Times New Roman"/>
        </w:rPr>
        <w:t xml:space="preserve">natural gas </w:t>
      </w:r>
      <w:r w:rsidR="009B4A74" w:rsidRPr="00C35031">
        <w:rPr>
          <w:rFonts w:ascii="Times New Roman" w:hAnsi="Times New Roman"/>
        </w:rPr>
        <w:t xml:space="preserve">or </w:t>
      </w:r>
      <w:proofErr w:type="gramStart"/>
      <w:r w:rsidR="009B4A74" w:rsidRPr="00C35031">
        <w:rPr>
          <w:rFonts w:ascii="Times New Roman" w:hAnsi="Times New Roman"/>
        </w:rPr>
        <w:t>electricity</w:t>
      </w:r>
      <w:proofErr w:type="gramEnd"/>
      <w:r w:rsidR="009B4A74" w:rsidRPr="00C35031">
        <w:rPr>
          <w:rFonts w:ascii="Times New Roman" w:hAnsi="Times New Roman"/>
        </w:rPr>
        <w:t xml:space="preserve"> </w:t>
      </w:r>
      <w:r w:rsidRPr="00C35031">
        <w:rPr>
          <w:rFonts w:ascii="Times New Roman" w:hAnsi="Times New Roman"/>
        </w:rPr>
        <w:t xml:space="preserve">as a fuel for its fleet provided from the utility’s own refueling facilities, is there a cost for the natural gas </w:t>
      </w:r>
      <w:r w:rsidR="009B4A74" w:rsidRPr="00C35031">
        <w:rPr>
          <w:rFonts w:ascii="Times New Roman" w:hAnsi="Times New Roman"/>
        </w:rPr>
        <w:t xml:space="preserve">or electricity </w:t>
      </w:r>
      <w:r w:rsidRPr="00C35031">
        <w:rPr>
          <w:rFonts w:ascii="Times New Roman" w:hAnsi="Times New Roman"/>
        </w:rPr>
        <w:t xml:space="preserve">used as fuel?  If so, please state the price </w:t>
      </w:r>
      <w:r w:rsidR="009B4A74" w:rsidRPr="00C35031">
        <w:rPr>
          <w:rFonts w:ascii="Times New Roman" w:hAnsi="Times New Roman"/>
        </w:rPr>
        <w:t>SDG&amp;E</w:t>
      </w:r>
      <w:r w:rsidRPr="00C35031">
        <w:rPr>
          <w:rFonts w:ascii="Times New Roman" w:hAnsi="Times New Roman"/>
        </w:rPr>
        <w:t xml:space="preserve"> charges itself for natural gas </w:t>
      </w:r>
      <w:r w:rsidR="009B4A74" w:rsidRPr="00C35031">
        <w:rPr>
          <w:rFonts w:ascii="Times New Roman" w:hAnsi="Times New Roman"/>
        </w:rPr>
        <w:t xml:space="preserve">or electricity </w:t>
      </w:r>
      <w:r w:rsidRPr="00C35031">
        <w:rPr>
          <w:rFonts w:ascii="Times New Roman" w:hAnsi="Times New Roman"/>
        </w:rPr>
        <w:t>used as a fuel</w:t>
      </w:r>
      <w:r w:rsidR="009B4A74" w:rsidRPr="00C35031">
        <w:rPr>
          <w:rFonts w:ascii="Times New Roman" w:hAnsi="Times New Roman"/>
        </w:rPr>
        <w:t xml:space="preserve"> for its fleet</w:t>
      </w:r>
      <w:r w:rsidRPr="00C35031">
        <w:rPr>
          <w:rFonts w:ascii="Times New Roman" w:hAnsi="Times New Roman"/>
        </w:rPr>
        <w:t>.</w:t>
      </w:r>
    </w:p>
    <w:p w:rsidR="00090503" w:rsidRPr="00A57951" w:rsidRDefault="00090503" w:rsidP="00090503">
      <w:pPr>
        <w:pStyle w:val="ListParagraph"/>
        <w:numPr>
          <w:ilvl w:val="0"/>
          <w:numId w:val="14"/>
        </w:numPr>
        <w:spacing w:before="120" w:after="120"/>
        <w:contextualSpacing w:val="0"/>
        <w:rPr>
          <w:rFonts w:ascii="Times New Roman" w:hAnsi="Times New Roman"/>
        </w:rPr>
      </w:pPr>
      <w:r w:rsidRPr="00A57951">
        <w:rPr>
          <w:rFonts w:ascii="Times New Roman" w:hAnsi="Times New Roman"/>
        </w:rPr>
        <w:t xml:space="preserve">Regarding the </w:t>
      </w:r>
      <w:r w:rsidR="00C57D6B">
        <w:rPr>
          <w:rFonts w:ascii="Times New Roman" w:hAnsi="Times New Roman"/>
        </w:rPr>
        <w:t xml:space="preserve">Fleet </w:t>
      </w:r>
      <w:r w:rsidRPr="00A57951">
        <w:rPr>
          <w:rFonts w:ascii="Times New Roman" w:hAnsi="Times New Roman"/>
        </w:rPr>
        <w:t xml:space="preserve">Amortization Forecast </w:t>
      </w:r>
      <w:proofErr w:type="spellStart"/>
      <w:r w:rsidR="00C57D6B">
        <w:rPr>
          <w:rFonts w:ascii="Times New Roman" w:hAnsi="Times New Roman"/>
        </w:rPr>
        <w:t>Workpaper</w:t>
      </w:r>
      <w:proofErr w:type="spellEnd"/>
      <w:r w:rsidR="00C57D6B">
        <w:rPr>
          <w:rFonts w:ascii="Times New Roman" w:hAnsi="Times New Roman"/>
        </w:rPr>
        <w:t xml:space="preserve"> at p. 11 of SDGE-16-</w:t>
      </w:r>
      <w:r w:rsidRPr="00A57951">
        <w:rPr>
          <w:rFonts w:ascii="Times New Roman" w:hAnsi="Times New Roman"/>
        </w:rPr>
        <w:t>WP:</w:t>
      </w:r>
    </w:p>
    <w:p w:rsidR="00C57D6B" w:rsidRDefault="00C57D6B" w:rsidP="00C57D6B">
      <w:pPr>
        <w:pStyle w:val="ListParagraph"/>
        <w:numPr>
          <w:ilvl w:val="1"/>
          <w:numId w:val="14"/>
        </w:numPr>
        <w:spacing w:before="120" w:after="120"/>
        <w:contextualSpacing w:val="0"/>
        <w:rPr>
          <w:rFonts w:ascii="Times New Roman" w:hAnsi="Times New Roman"/>
        </w:rPr>
      </w:pPr>
      <w:r>
        <w:rPr>
          <w:rFonts w:ascii="Times New Roman" w:hAnsi="Times New Roman"/>
        </w:rPr>
        <w:t xml:space="preserve">Of the </w:t>
      </w:r>
      <w:r w:rsidR="00090503" w:rsidRPr="00A57951">
        <w:rPr>
          <w:rFonts w:ascii="Times New Roman" w:hAnsi="Times New Roman"/>
        </w:rPr>
        <w:t>Fleet Replacements 2014 through 2016</w:t>
      </w:r>
      <w:r>
        <w:rPr>
          <w:rFonts w:ascii="Times New Roman" w:hAnsi="Times New Roman"/>
        </w:rPr>
        <w:t>, for each year how many reflect replacement of a gasoline- or diesel-fueled vehicle with Alternative Fuel Vehicles (AFV)</w:t>
      </w:r>
      <w:r w:rsidR="00090503" w:rsidRPr="00A57951">
        <w:rPr>
          <w:rFonts w:ascii="Times New Roman" w:hAnsi="Times New Roman"/>
        </w:rPr>
        <w:t>?</w:t>
      </w:r>
    </w:p>
    <w:p w:rsidR="00374968" w:rsidRDefault="00090503" w:rsidP="00374968">
      <w:pPr>
        <w:pStyle w:val="ListParagraph"/>
        <w:numPr>
          <w:ilvl w:val="1"/>
          <w:numId w:val="14"/>
        </w:numPr>
        <w:spacing w:before="120" w:after="120"/>
        <w:contextualSpacing w:val="0"/>
        <w:rPr>
          <w:rFonts w:ascii="Times New Roman" w:hAnsi="Times New Roman"/>
        </w:rPr>
      </w:pPr>
      <w:r w:rsidRPr="00C57D6B">
        <w:rPr>
          <w:rFonts w:ascii="Times New Roman" w:hAnsi="Times New Roman"/>
        </w:rPr>
        <w:t>Please provide in Excel format the annual costs, recorded for each year 2009-2014 and forecasted for 2014-2016, for each line item in the Amortization table.  Please also provide the annual costs for each year broken out into the following separate categor</w:t>
      </w:r>
      <w:r w:rsidR="00374968">
        <w:rPr>
          <w:rFonts w:ascii="Times New Roman" w:hAnsi="Times New Roman"/>
        </w:rPr>
        <w:t>ies:  Gas Distribution,</w:t>
      </w:r>
      <w:r w:rsidRPr="00C57D6B">
        <w:rPr>
          <w:rFonts w:ascii="Times New Roman" w:hAnsi="Times New Roman"/>
        </w:rPr>
        <w:t xml:space="preserve"> Gas Transmission, </w:t>
      </w:r>
      <w:r w:rsidR="00374968">
        <w:rPr>
          <w:rFonts w:ascii="Times New Roman" w:hAnsi="Times New Roman"/>
        </w:rPr>
        <w:t xml:space="preserve">Electric Distribution O&amp;M, Customer Service Field, Customer Services – Office </w:t>
      </w:r>
      <w:proofErr w:type="spellStart"/>
      <w:r w:rsidR="00374968">
        <w:rPr>
          <w:rFonts w:ascii="Times New Roman" w:hAnsi="Times New Roman"/>
        </w:rPr>
        <w:t>Operations</w:t>
      </w:r>
      <w:proofErr w:type="spellEnd"/>
      <w:r w:rsidR="00374968">
        <w:rPr>
          <w:rFonts w:ascii="Times New Roman" w:hAnsi="Times New Roman"/>
        </w:rPr>
        <w:t>, and Environmental</w:t>
      </w:r>
      <w:r w:rsidRPr="00C57D6B">
        <w:rPr>
          <w:rFonts w:ascii="Times New Roman" w:hAnsi="Times New Roman"/>
        </w:rPr>
        <w:t xml:space="preserve">.  </w:t>
      </w:r>
    </w:p>
    <w:p w:rsidR="00374968" w:rsidRDefault="00090503" w:rsidP="00374968">
      <w:pPr>
        <w:pStyle w:val="ListParagraph"/>
        <w:numPr>
          <w:ilvl w:val="1"/>
          <w:numId w:val="14"/>
        </w:numPr>
        <w:spacing w:before="120" w:after="120"/>
        <w:contextualSpacing w:val="0"/>
        <w:rPr>
          <w:rFonts w:ascii="Times New Roman" w:hAnsi="Times New Roman"/>
        </w:rPr>
      </w:pPr>
      <w:r w:rsidRPr="00374968">
        <w:rPr>
          <w:rFonts w:ascii="Times New Roman" w:hAnsi="Times New Roman"/>
        </w:rPr>
        <w:t xml:space="preserve">Please provide in Excel format the number of units associated with each line in the Amortization table on a recorded year-end basis for each year 2005-2014, and forecast basis for each year, 2014-2016.  Please also provide the annual number of units for each year broken out into the following separate categories:  </w:t>
      </w:r>
      <w:r w:rsidR="000460D8">
        <w:rPr>
          <w:rFonts w:ascii="Times New Roman" w:hAnsi="Times New Roman"/>
        </w:rPr>
        <w:t>Gas Distribution,</w:t>
      </w:r>
      <w:r w:rsidR="000460D8" w:rsidRPr="00C57D6B">
        <w:rPr>
          <w:rFonts w:ascii="Times New Roman" w:hAnsi="Times New Roman"/>
        </w:rPr>
        <w:t xml:space="preserve"> Gas Transmission, </w:t>
      </w:r>
      <w:r w:rsidR="000460D8">
        <w:rPr>
          <w:rFonts w:ascii="Times New Roman" w:hAnsi="Times New Roman"/>
        </w:rPr>
        <w:t>Electric Distribution O&amp;M, Customer Service Field, Customer Services – Office Operations, and Environmental</w:t>
      </w:r>
      <w:r w:rsidRPr="00374968">
        <w:rPr>
          <w:rFonts w:ascii="Times New Roman" w:hAnsi="Times New Roman"/>
        </w:rPr>
        <w:t xml:space="preserve">.  </w:t>
      </w:r>
    </w:p>
    <w:p w:rsidR="00A82CD3" w:rsidRDefault="00090503" w:rsidP="00A82CD3">
      <w:pPr>
        <w:pStyle w:val="ListParagraph"/>
        <w:numPr>
          <w:ilvl w:val="1"/>
          <w:numId w:val="14"/>
        </w:numPr>
        <w:spacing w:before="120" w:after="120"/>
        <w:contextualSpacing w:val="0"/>
        <w:rPr>
          <w:rFonts w:ascii="Times New Roman" w:hAnsi="Times New Roman"/>
        </w:rPr>
      </w:pPr>
      <w:r w:rsidRPr="00374968">
        <w:rPr>
          <w:rFonts w:ascii="Times New Roman" w:hAnsi="Times New Roman"/>
        </w:rPr>
        <w:t xml:space="preserve">Please separate the “New Fleet Units for Replacements” from the Fleet Replacements table into annual figures on a recorded year-end basis for each year 2005-2014, and forecast basis for each year, 2014-2016, for the following separate categories:  </w:t>
      </w:r>
      <w:r w:rsidR="000460D8">
        <w:rPr>
          <w:rFonts w:ascii="Times New Roman" w:hAnsi="Times New Roman"/>
        </w:rPr>
        <w:t>Gas Distribution,</w:t>
      </w:r>
      <w:r w:rsidR="000460D8" w:rsidRPr="00C57D6B">
        <w:rPr>
          <w:rFonts w:ascii="Times New Roman" w:hAnsi="Times New Roman"/>
        </w:rPr>
        <w:t xml:space="preserve"> Gas Transmission, </w:t>
      </w:r>
      <w:r w:rsidR="000460D8">
        <w:rPr>
          <w:rFonts w:ascii="Times New Roman" w:hAnsi="Times New Roman"/>
        </w:rPr>
        <w:t>Electric Distribution O&amp;M, Customer Service Field, Customer Services – Office Operations, and Environmental</w:t>
      </w:r>
      <w:r w:rsidRPr="00374968">
        <w:rPr>
          <w:rFonts w:ascii="Times New Roman" w:hAnsi="Times New Roman"/>
        </w:rPr>
        <w:t>.  Within each category, please indicate the number of units each year that are gasoline- or diesel-fueled vehicles, and the number of units that are Alternative Fuel Vehicles.</w:t>
      </w:r>
    </w:p>
    <w:p w:rsidR="00090503" w:rsidRPr="00A82CD3" w:rsidRDefault="00A82CD3" w:rsidP="00A82CD3">
      <w:pPr>
        <w:pStyle w:val="ListParagraph"/>
        <w:numPr>
          <w:ilvl w:val="1"/>
          <w:numId w:val="14"/>
        </w:numPr>
        <w:spacing w:before="120" w:after="120"/>
        <w:contextualSpacing w:val="0"/>
        <w:rPr>
          <w:rFonts w:ascii="Times New Roman" w:hAnsi="Times New Roman"/>
        </w:rPr>
      </w:pPr>
      <w:r>
        <w:rPr>
          <w:rFonts w:ascii="Times New Roman" w:hAnsi="Times New Roman"/>
        </w:rPr>
        <w:t>For each of the SD</w:t>
      </w:r>
      <w:r w:rsidR="00090503" w:rsidRPr="00A82CD3">
        <w:rPr>
          <w:rFonts w:ascii="Times New Roman" w:hAnsi="Times New Roman"/>
        </w:rPr>
        <w:t>G</w:t>
      </w:r>
      <w:r>
        <w:rPr>
          <w:rFonts w:ascii="Times New Roman" w:hAnsi="Times New Roman"/>
        </w:rPr>
        <w:t>&amp;E</w:t>
      </w:r>
      <w:r w:rsidR="00090503" w:rsidRPr="00A82CD3">
        <w:rPr>
          <w:rFonts w:ascii="Times New Roman" w:hAnsi="Times New Roman"/>
        </w:rPr>
        <w:t xml:space="preserve"> Organizations listed in the Incremental Fleet for Business Needs table, please provide the recorded fleet units on a recorded year-end basis for each year 2005-2014.  Within each organization, please indicate the number of units each year that are gasoline- or diesel-fueled vehicles, and the number of units that are Alternative Fuel Vehicles.</w:t>
      </w:r>
    </w:p>
    <w:p w:rsidR="00090503" w:rsidRPr="00A57951" w:rsidRDefault="00090503" w:rsidP="00090503">
      <w:pPr>
        <w:pStyle w:val="ListParagraph"/>
        <w:numPr>
          <w:ilvl w:val="0"/>
          <w:numId w:val="14"/>
        </w:numPr>
        <w:spacing w:before="120" w:after="120"/>
        <w:contextualSpacing w:val="0"/>
        <w:rPr>
          <w:rFonts w:ascii="Times New Roman" w:hAnsi="Times New Roman"/>
        </w:rPr>
      </w:pPr>
      <w:r w:rsidRPr="00A57951">
        <w:rPr>
          <w:rFonts w:ascii="Times New Roman" w:hAnsi="Times New Roman"/>
        </w:rPr>
        <w:t xml:space="preserve">Regarding the </w:t>
      </w:r>
      <w:r w:rsidR="00884ECF">
        <w:rPr>
          <w:rFonts w:ascii="Times New Roman" w:hAnsi="Times New Roman"/>
        </w:rPr>
        <w:t xml:space="preserve">Fleet </w:t>
      </w:r>
      <w:r w:rsidR="00884ECF" w:rsidRPr="00A57951">
        <w:rPr>
          <w:rFonts w:ascii="Times New Roman" w:hAnsi="Times New Roman"/>
        </w:rPr>
        <w:t xml:space="preserve">Amortization Forecast </w:t>
      </w:r>
      <w:proofErr w:type="spellStart"/>
      <w:r w:rsidR="00884ECF">
        <w:rPr>
          <w:rFonts w:ascii="Times New Roman" w:hAnsi="Times New Roman"/>
        </w:rPr>
        <w:t>Workpaper</w:t>
      </w:r>
      <w:proofErr w:type="spellEnd"/>
      <w:r w:rsidR="00884ECF">
        <w:rPr>
          <w:rFonts w:ascii="Times New Roman" w:hAnsi="Times New Roman"/>
        </w:rPr>
        <w:t xml:space="preserve"> at p. 11 of SDGE-16-</w:t>
      </w:r>
      <w:r w:rsidR="00884ECF" w:rsidRPr="00A57951">
        <w:rPr>
          <w:rFonts w:ascii="Times New Roman" w:hAnsi="Times New Roman"/>
        </w:rPr>
        <w:t>WP</w:t>
      </w:r>
      <w:r w:rsidRPr="00A57951">
        <w:rPr>
          <w:rFonts w:ascii="Times New Roman" w:hAnsi="Times New Roman"/>
        </w:rPr>
        <w:t xml:space="preserve">: </w:t>
      </w:r>
    </w:p>
    <w:p w:rsidR="00090503" w:rsidRPr="00A57951" w:rsidRDefault="00090503" w:rsidP="00090503">
      <w:pPr>
        <w:pStyle w:val="ListParagraph"/>
        <w:numPr>
          <w:ilvl w:val="1"/>
          <w:numId w:val="14"/>
        </w:numPr>
        <w:spacing w:before="120" w:after="120"/>
        <w:contextualSpacing w:val="0"/>
        <w:rPr>
          <w:rFonts w:ascii="Times New Roman" w:hAnsi="Times New Roman"/>
        </w:rPr>
      </w:pPr>
      <w:r w:rsidRPr="00A57951">
        <w:rPr>
          <w:rFonts w:ascii="Times New Roman" w:hAnsi="Times New Roman"/>
        </w:rPr>
        <w:t xml:space="preserve">For the vehicle replacements </w:t>
      </w:r>
      <w:r w:rsidR="00884ECF">
        <w:rPr>
          <w:rFonts w:ascii="Times New Roman" w:hAnsi="Times New Roman"/>
        </w:rPr>
        <w:t xml:space="preserve">SDG&amp;E </w:t>
      </w:r>
      <w:r w:rsidRPr="00A57951">
        <w:rPr>
          <w:rFonts w:ascii="Times New Roman" w:hAnsi="Times New Roman"/>
        </w:rPr>
        <w:t xml:space="preserve">is forecasting, are any occurring earlier than they would otherwise in order accelerate adding </w:t>
      </w:r>
      <w:proofErr w:type="spellStart"/>
      <w:r w:rsidRPr="00A57951">
        <w:rPr>
          <w:rFonts w:ascii="Times New Roman" w:hAnsi="Times New Roman"/>
        </w:rPr>
        <w:t>AFVs</w:t>
      </w:r>
      <w:proofErr w:type="spellEnd"/>
      <w:r w:rsidRPr="00A57951">
        <w:rPr>
          <w:rFonts w:ascii="Times New Roman" w:hAnsi="Times New Roman"/>
        </w:rPr>
        <w:t xml:space="preserve"> to the utility’s fleet?  </w:t>
      </w:r>
    </w:p>
    <w:p w:rsidR="00090503" w:rsidRPr="00A57951" w:rsidRDefault="00090503" w:rsidP="00090503">
      <w:pPr>
        <w:pStyle w:val="ListParagraph"/>
        <w:numPr>
          <w:ilvl w:val="1"/>
          <w:numId w:val="14"/>
        </w:numPr>
        <w:spacing w:before="120" w:after="120"/>
        <w:contextualSpacing w:val="0"/>
        <w:rPr>
          <w:rFonts w:ascii="Times New Roman" w:hAnsi="Times New Roman"/>
        </w:rPr>
      </w:pPr>
      <w:r w:rsidRPr="00A57951">
        <w:rPr>
          <w:rFonts w:ascii="Times New Roman" w:hAnsi="Times New Roman"/>
        </w:rPr>
        <w:t>If so, for each year from 2014-2016, inclusive, please indicate how many vehicles are forecast to be replaced (</w:t>
      </w:r>
      <w:proofErr w:type="spellStart"/>
      <w:r w:rsidRPr="00A57951">
        <w:rPr>
          <w:rFonts w:ascii="Times New Roman" w:hAnsi="Times New Roman"/>
        </w:rPr>
        <w:t>i</w:t>
      </w:r>
      <w:proofErr w:type="spellEnd"/>
      <w:r w:rsidRPr="00A57951">
        <w:rPr>
          <w:rFonts w:ascii="Times New Roman" w:hAnsi="Times New Roman"/>
        </w:rPr>
        <w:t xml:space="preserve">.) one year, (ii.) two years, (iii.) three years, (iv.) four years, (v.) five or more years earlier than would occur absent adding </w:t>
      </w:r>
      <w:proofErr w:type="spellStart"/>
      <w:r w:rsidRPr="00A57951">
        <w:rPr>
          <w:rFonts w:ascii="Times New Roman" w:hAnsi="Times New Roman"/>
        </w:rPr>
        <w:t>AFVs</w:t>
      </w:r>
      <w:proofErr w:type="spellEnd"/>
      <w:r w:rsidRPr="00A57951">
        <w:rPr>
          <w:rFonts w:ascii="Times New Roman" w:hAnsi="Times New Roman"/>
        </w:rPr>
        <w:t xml:space="preserve"> to the utility’s fleet.  </w:t>
      </w:r>
    </w:p>
    <w:p w:rsidR="00090503" w:rsidRPr="00A57951" w:rsidRDefault="00090503" w:rsidP="00090503">
      <w:pPr>
        <w:pStyle w:val="ListParagraph"/>
        <w:numPr>
          <w:ilvl w:val="1"/>
          <w:numId w:val="14"/>
        </w:numPr>
        <w:spacing w:before="120" w:after="120"/>
        <w:contextualSpacing w:val="0"/>
        <w:rPr>
          <w:rFonts w:ascii="Times New Roman" w:hAnsi="Times New Roman"/>
        </w:rPr>
      </w:pPr>
      <w:r w:rsidRPr="00A57951">
        <w:rPr>
          <w:rFonts w:ascii="Times New Roman" w:hAnsi="Times New Roman"/>
        </w:rPr>
        <w:t xml:space="preserve">What is </w:t>
      </w:r>
      <w:proofErr w:type="spellStart"/>
      <w:r w:rsidR="00884ECF">
        <w:rPr>
          <w:rFonts w:ascii="Times New Roman" w:hAnsi="Times New Roman"/>
        </w:rPr>
        <w:t>SDG&amp;E</w:t>
      </w:r>
      <w:r w:rsidRPr="00A57951">
        <w:rPr>
          <w:rFonts w:ascii="Times New Roman" w:hAnsi="Times New Roman"/>
        </w:rPr>
        <w:t>’s</w:t>
      </w:r>
      <w:proofErr w:type="spellEnd"/>
      <w:r w:rsidRPr="00A57951">
        <w:rPr>
          <w:rFonts w:ascii="Times New Roman" w:hAnsi="Times New Roman"/>
        </w:rPr>
        <w:t xml:space="preserve"> understanding of what would happen to the vehicles that would be replaced on an accelerated schedule, if any?  Would they be demolished?  Sold? Something else?  To whom would they be sold if selling </w:t>
      </w:r>
      <w:proofErr w:type="gramStart"/>
      <w:r w:rsidRPr="00A57951">
        <w:rPr>
          <w:rFonts w:ascii="Times New Roman" w:hAnsi="Times New Roman"/>
        </w:rPr>
        <w:t>is</w:t>
      </w:r>
      <w:proofErr w:type="gramEnd"/>
      <w:r w:rsidRPr="00A57951">
        <w:rPr>
          <w:rFonts w:ascii="Times New Roman" w:hAnsi="Times New Roman"/>
        </w:rPr>
        <w:t xml:space="preserve"> the likely course of action?</w:t>
      </w:r>
    </w:p>
    <w:p w:rsidR="00090503" w:rsidRPr="00A57951" w:rsidRDefault="00090503" w:rsidP="00090503">
      <w:pPr>
        <w:pStyle w:val="ListParagraph"/>
        <w:numPr>
          <w:ilvl w:val="0"/>
          <w:numId w:val="14"/>
        </w:numPr>
        <w:spacing w:before="120" w:after="120"/>
        <w:contextualSpacing w:val="0"/>
        <w:rPr>
          <w:rFonts w:ascii="Times New Roman" w:hAnsi="Times New Roman"/>
        </w:rPr>
      </w:pPr>
      <w:r w:rsidRPr="00A57951">
        <w:rPr>
          <w:rFonts w:ascii="Times New Roman" w:hAnsi="Times New Roman"/>
        </w:rPr>
        <w:t>Regardin</w:t>
      </w:r>
      <w:r w:rsidR="00884ECF">
        <w:rPr>
          <w:rFonts w:ascii="Times New Roman" w:hAnsi="Times New Roman"/>
        </w:rPr>
        <w:t>g Table CLH-5 at SDG&amp;E-15, page 9</w:t>
      </w:r>
      <w:r w:rsidRPr="00A57951">
        <w:rPr>
          <w:rFonts w:ascii="Times New Roman" w:hAnsi="Times New Roman"/>
        </w:rPr>
        <w:t>,</w:t>
      </w:r>
    </w:p>
    <w:p w:rsidR="00090503" w:rsidRPr="00A57951" w:rsidRDefault="00090503" w:rsidP="00090503">
      <w:pPr>
        <w:pStyle w:val="ListParagraph"/>
        <w:numPr>
          <w:ilvl w:val="1"/>
          <w:numId w:val="14"/>
        </w:numPr>
        <w:spacing w:before="120" w:after="120"/>
        <w:contextualSpacing w:val="0"/>
        <w:rPr>
          <w:rFonts w:ascii="Times New Roman" w:hAnsi="Times New Roman"/>
        </w:rPr>
      </w:pPr>
      <w:r w:rsidRPr="00A57951">
        <w:rPr>
          <w:rFonts w:ascii="Times New Roman" w:hAnsi="Times New Roman"/>
        </w:rPr>
        <w:t xml:space="preserve">Please provide a </w:t>
      </w:r>
      <w:proofErr w:type="spellStart"/>
      <w:r w:rsidRPr="00A57951">
        <w:rPr>
          <w:rFonts w:ascii="Times New Roman" w:hAnsi="Times New Roman"/>
        </w:rPr>
        <w:t>workpaper</w:t>
      </w:r>
      <w:proofErr w:type="spellEnd"/>
      <w:r w:rsidRPr="00A57951">
        <w:rPr>
          <w:rFonts w:ascii="Times New Roman" w:hAnsi="Times New Roman"/>
        </w:rPr>
        <w:t xml:space="preserve"> that shows the calculation of and assumptions used to arrive at the recorded and forecasted Automotive Fuels calculations, including (but not limited to) the number of cars, the cost of fuel (both spot and hedged), and fuel efficiency assumptions in the calculations.  </w:t>
      </w:r>
    </w:p>
    <w:p w:rsidR="00090503" w:rsidRPr="00A57951" w:rsidRDefault="00090503" w:rsidP="00090503">
      <w:pPr>
        <w:pStyle w:val="ListParagraph"/>
        <w:numPr>
          <w:ilvl w:val="1"/>
          <w:numId w:val="14"/>
        </w:numPr>
        <w:spacing w:before="120" w:after="120"/>
        <w:contextualSpacing w:val="0"/>
        <w:rPr>
          <w:rFonts w:ascii="Times New Roman" w:hAnsi="Times New Roman"/>
        </w:rPr>
      </w:pPr>
      <w:r w:rsidRPr="00A57951">
        <w:rPr>
          <w:rFonts w:ascii="Times New Roman" w:hAnsi="Times New Roman"/>
        </w:rPr>
        <w:t xml:space="preserve">What is the average fuel economy (miles/gallon) </w:t>
      </w:r>
      <w:r w:rsidR="00884ECF">
        <w:rPr>
          <w:rFonts w:ascii="Times New Roman" w:hAnsi="Times New Roman"/>
        </w:rPr>
        <w:t xml:space="preserve">of </w:t>
      </w:r>
      <w:proofErr w:type="spellStart"/>
      <w:r w:rsidR="00884ECF">
        <w:rPr>
          <w:rFonts w:ascii="Times New Roman" w:hAnsi="Times New Roman"/>
        </w:rPr>
        <w:t>SDG&amp;E</w:t>
      </w:r>
      <w:r w:rsidRPr="00A57951">
        <w:rPr>
          <w:rFonts w:ascii="Times New Roman" w:hAnsi="Times New Roman"/>
        </w:rPr>
        <w:t>’s</w:t>
      </w:r>
      <w:proofErr w:type="spellEnd"/>
      <w:r w:rsidRPr="00A57951">
        <w:rPr>
          <w:rFonts w:ascii="Times New Roman" w:hAnsi="Times New Roman"/>
        </w:rPr>
        <w:t xml:space="preserve"> current fleet of road-b</w:t>
      </w:r>
      <w:r w:rsidR="00884ECF">
        <w:rPr>
          <w:rFonts w:ascii="Times New Roman" w:hAnsi="Times New Roman"/>
        </w:rPr>
        <w:t xml:space="preserve">ased vehicles?  What is </w:t>
      </w:r>
      <w:proofErr w:type="spellStart"/>
      <w:r w:rsidR="00884ECF">
        <w:rPr>
          <w:rFonts w:ascii="Times New Roman" w:hAnsi="Times New Roman"/>
        </w:rPr>
        <w:t>SDG&amp;E</w:t>
      </w:r>
      <w:r w:rsidRPr="00A57951">
        <w:rPr>
          <w:rFonts w:ascii="Times New Roman" w:hAnsi="Times New Roman"/>
        </w:rPr>
        <w:t>’s</w:t>
      </w:r>
      <w:proofErr w:type="spellEnd"/>
      <w:r w:rsidRPr="00A57951">
        <w:rPr>
          <w:rFonts w:ascii="Times New Roman" w:hAnsi="Times New Roman"/>
        </w:rPr>
        <w:t xml:space="preserve"> assumption about the average fuel economy (miles/gallon) of road-based vehicles in the Test Ye</w:t>
      </w:r>
      <w:r w:rsidR="00884ECF">
        <w:rPr>
          <w:rFonts w:ascii="Times New Roman" w:hAnsi="Times New Roman"/>
        </w:rPr>
        <w:t>ar?  What does SDG&amp;E</w:t>
      </w:r>
      <w:r w:rsidRPr="00A57951">
        <w:rPr>
          <w:rFonts w:ascii="Times New Roman" w:hAnsi="Times New Roman"/>
        </w:rPr>
        <w:t xml:space="preserve"> base the fuel-</w:t>
      </w:r>
      <w:proofErr w:type="spellStart"/>
      <w:r w:rsidRPr="00A57951">
        <w:rPr>
          <w:rFonts w:ascii="Times New Roman" w:hAnsi="Times New Roman"/>
        </w:rPr>
        <w:t>ecomony</w:t>
      </w:r>
      <w:proofErr w:type="spellEnd"/>
      <w:r w:rsidRPr="00A57951">
        <w:rPr>
          <w:rFonts w:ascii="Times New Roman" w:hAnsi="Times New Roman"/>
        </w:rPr>
        <w:t xml:space="preserve"> values on?  Does the Test Year assumption include any improvement for increased AFV counts?  Why or why not?</w:t>
      </w:r>
    </w:p>
    <w:p w:rsidR="00090503" w:rsidRPr="00A57951" w:rsidRDefault="00090503" w:rsidP="00090503">
      <w:pPr>
        <w:pStyle w:val="ListParagraph"/>
        <w:numPr>
          <w:ilvl w:val="0"/>
          <w:numId w:val="14"/>
        </w:numPr>
        <w:spacing w:before="120" w:after="120"/>
        <w:contextualSpacing w:val="0"/>
        <w:rPr>
          <w:rFonts w:ascii="Times New Roman" w:hAnsi="Times New Roman"/>
        </w:rPr>
      </w:pPr>
      <w:r w:rsidRPr="00A57951">
        <w:rPr>
          <w:rFonts w:ascii="Times New Roman" w:hAnsi="Times New Roman"/>
        </w:rPr>
        <w:t xml:space="preserve">Regarding the </w:t>
      </w:r>
      <w:r w:rsidR="00456E57">
        <w:rPr>
          <w:rFonts w:ascii="Times New Roman" w:hAnsi="Times New Roman"/>
        </w:rPr>
        <w:t xml:space="preserve">Fleet </w:t>
      </w:r>
      <w:r w:rsidR="00456E57" w:rsidRPr="00A57951">
        <w:rPr>
          <w:rFonts w:ascii="Times New Roman" w:hAnsi="Times New Roman"/>
        </w:rPr>
        <w:t xml:space="preserve">Amortization Forecast </w:t>
      </w:r>
      <w:proofErr w:type="spellStart"/>
      <w:r w:rsidR="00456E57">
        <w:rPr>
          <w:rFonts w:ascii="Times New Roman" w:hAnsi="Times New Roman"/>
        </w:rPr>
        <w:t>Workpaper</w:t>
      </w:r>
      <w:proofErr w:type="spellEnd"/>
      <w:r w:rsidR="00456E57">
        <w:rPr>
          <w:rFonts w:ascii="Times New Roman" w:hAnsi="Times New Roman"/>
        </w:rPr>
        <w:t xml:space="preserve"> at p. 11 of SDGE-16-</w:t>
      </w:r>
      <w:r w:rsidR="00456E57" w:rsidRPr="00A57951">
        <w:rPr>
          <w:rFonts w:ascii="Times New Roman" w:hAnsi="Times New Roman"/>
        </w:rPr>
        <w:t>WP</w:t>
      </w:r>
      <w:r w:rsidRPr="00A57951">
        <w:rPr>
          <w:rFonts w:ascii="Times New Roman" w:hAnsi="Times New Roman"/>
        </w:rPr>
        <w:t>, and the “Incremental Fleet</w:t>
      </w:r>
      <w:r w:rsidR="00456E57">
        <w:rPr>
          <w:rFonts w:ascii="Times New Roman" w:hAnsi="Times New Roman"/>
        </w:rPr>
        <w:t xml:space="preserve"> for Business Needs” showing 24</w:t>
      </w:r>
      <w:r w:rsidRPr="00A57951">
        <w:rPr>
          <w:rFonts w:ascii="Times New Roman" w:hAnsi="Times New Roman"/>
        </w:rPr>
        <w:t xml:space="preserve"> vehicles in the 2014-16 period for Field Services – CS Field and CS Operations – Meter Reading:</w:t>
      </w:r>
    </w:p>
    <w:p w:rsidR="00090503" w:rsidRPr="00A57951" w:rsidRDefault="00090503" w:rsidP="00090503">
      <w:pPr>
        <w:pStyle w:val="ListParagraph"/>
        <w:numPr>
          <w:ilvl w:val="1"/>
          <w:numId w:val="14"/>
        </w:numPr>
        <w:spacing w:before="120" w:after="120"/>
        <w:contextualSpacing w:val="0"/>
        <w:rPr>
          <w:rFonts w:ascii="Times New Roman" w:hAnsi="Times New Roman"/>
        </w:rPr>
      </w:pPr>
      <w:r w:rsidRPr="00A57951">
        <w:rPr>
          <w:rFonts w:ascii="Times New Roman" w:hAnsi="Times New Roman"/>
        </w:rPr>
        <w:t xml:space="preserve">Please provide specific documentation from </w:t>
      </w:r>
      <w:proofErr w:type="spellStart"/>
      <w:r w:rsidRPr="00A57951">
        <w:rPr>
          <w:rFonts w:ascii="Times New Roman" w:hAnsi="Times New Roman"/>
        </w:rPr>
        <w:t>SoCalGas’s</w:t>
      </w:r>
      <w:proofErr w:type="spellEnd"/>
      <w:r w:rsidRPr="00A57951">
        <w:rPr>
          <w:rFonts w:ascii="Times New Roman" w:hAnsi="Times New Roman"/>
        </w:rPr>
        <w:t xml:space="preserve"> AMI cost-benefit analysis and calculation of AMI benefits in $/meter/month that demonstrates that employees in </w:t>
      </w:r>
      <w:r w:rsidR="00456E57">
        <w:rPr>
          <w:rFonts w:ascii="Times New Roman" w:hAnsi="Times New Roman"/>
        </w:rPr>
        <w:t xml:space="preserve">Customer Service Field and Customer Services- Office Operations </w:t>
      </w:r>
      <w:r w:rsidRPr="00A57951">
        <w:rPr>
          <w:rFonts w:ascii="Times New Roman" w:hAnsi="Times New Roman"/>
        </w:rPr>
        <w:t>that will be replaced by AMI (e.g., meter readers) were assumed to get new cars in any year, 2014-2016.</w:t>
      </w:r>
    </w:p>
    <w:p w:rsidR="00090503" w:rsidRPr="00A57951" w:rsidRDefault="00090503" w:rsidP="00090503">
      <w:pPr>
        <w:pStyle w:val="ListParagraph"/>
        <w:numPr>
          <w:ilvl w:val="1"/>
          <w:numId w:val="14"/>
        </w:numPr>
        <w:spacing w:before="120" w:after="120"/>
        <w:contextualSpacing w:val="0"/>
        <w:rPr>
          <w:rFonts w:ascii="Times New Roman" w:hAnsi="Times New Roman"/>
        </w:rPr>
      </w:pPr>
      <w:r w:rsidRPr="00A57951">
        <w:rPr>
          <w:rFonts w:ascii="Times New Roman" w:hAnsi="Times New Roman"/>
        </w:rPr>
        <w:t xml:space="preserve">Please provide specific documentation from any AMI cost-benefit analysis that </w:t>
      </w:r>
      <w:r w:rsidR="00456E57">
        <w:rPr>
          <w:rFonts w:ascii="Times New Roman" w:hAnsi="Times New Roman"/>
        </w:rPr>
        <w:t xml:space="preserve">SDG&amp;E </w:t>
      </w:r>
      <w:r w:rsidRPr="00A57951">
        <w:rPr>
          <w:rFonts w:ascii="Times New Roman" w:hAnsi="Times New Roman"/>
        </w:rPr>
        <w:t xml:space="preserve">performed to support </w:t>
      </w:r>
      <w:r w:rsidR="00456E57">
        <w:rPr>
          <w:rFonts w:ascii="Times New Roman" w:hAnsi="Times New Roman"/>
        </w:rPr>
        <w:t xml:space="preserve">its AMI applications or implementing advice letters </w:t>
      </w:r>
      <w:r w:rsidRPr="00A57951">
        <w:rPr>
          <w:rFonts w:ascii="Times New Roman" w:hAnsi="Times New Roman"/>
        </w:rPr>
        <w:t xml:space="preserve">that includes a calculation of AMI benefits in $/meter/month that demonstrates that employees in </w:t>
      </w:r>
      <w:r w:rsidR="00456E57">
        <w:rPr>
          <w:rFonts w:ascii="Times New Roman" w:hAnsi="Times New Roman"/>
        </w:rPr>
        <w:t>Customer Service Field and Customer Services- Office Operations</w:t>
      </w:r>
      <w:r w:rsidRPr="00A57951">
        <w:rPr>
          <w:rFonts w:ascii="Times New Roman" w:hAnsi="Times New Roman"/>
        </w:rPr>
        <w:t xml:space="preserve"> </w:t>
      </w:r>
      <w:r w:rsidR="00456E57">
        <w:rPr>
          <w:rFonts w:ascii="Times New Roman" w:hAnsi="Times New Roman"/>
        </w:rPr>
        <w:t xml:space="preserve">that </w:t>
      </w:r>
      <w:r w:rsidRPr="00A57951">
        <w:rPr>
          <w:rFonts w:ascii="Times New Roman" w:hAnsi="Times New Roman"/>
        </w:rPr>
        <w:t xml:space="preserve">will be replaced by AMI (e.g., meter readers) were assumed to get new cars in any year, 2014-2018. </w:t>
      </w:r>
    </w:p>
    <w:p w:rsidR="0095683A" w:rsidRPr="00C35031" w:rsidRDefault="00090503" w:rsidP="00090503">
      <w:pPr>
        <w:pStyle w:val="ListParagraph"/>
        <w:numPr>
          <w:ilvl w:val="1"/>
          <w:numId w:val="14"/>
        </w:numPr>
        <w:spacing w:before="120" w:after="120"/>
        <w:contextualSpacing w:val="0"/>
        <w:rPr>
          <w:rFonts w:ascii="Times New Roman" w:hAnsi="Times New Roman"/>
        </w:rPr>
      </w:pPr>
      <w:r w:rsidRPr="00A57951">
        <w:rPr>
          <w:rFonts w:ascii="Times New Roman" w:hAnsi="Times New Roman"/>
        </w:rPr>
        <w:t xml:space="preserve">Please identify by volume and page number where the explanation for the reasonableness of the forecast for </w:t>
      </w:r>
      <w:r w:rsidR="00456E57">
        <w:rPr>
          <w:rFonts w:ascii="Times New Roman" w:hAnsi="Times New Roman"/>
        </w:rPr>
        <w:t>Customer Service Field and Customer Services- Office Operations</w:t>
      </w:r>
      <w:r w:rsidRPr="00A57951">
        <w:rPr>
          <w:rFonts w:ascii="Times New Roman" w:hAnsi="Times New Roman"/>
        </w:rPr>
        <w:t xml:space="preserve"> vehicle needs for 2014-16 is set forth</w:t>
      </w:r>
      <w:r w:rsidR="00597043">
        <w:rPr>
          <w:rFonts w:ascii="Times New Roman" w:hAnsi="Times New Roman"/>
        </w:rPr>
        <w:t xml:space="preserve"> in </w:t>
      </w:r>
      <w:proofErr w:type="spellStart"/>
      <w:r w:rsidR="00597043">
        <w:rPr>
          <w:rFonts w:ascii="Times New Roman" w:hAnsi="Times New Roman"/>
        </w:rPr>
        <w:t>SDG&amp;E’s</w:t>
      </w:r>
      <w:proofErr w:type="spellEnd"/>
      <w:r w:rsidR="00597043">
        <w:rPr>
          <w:rFonts w:ascii="Times New Roman" w:hAnsi="Times New Roman"/>
        </w:rPr>
        <w:t xml:space="preserve"> GRC testimony and </w:t>
      </w:r>
      <w:proofErr w:type="spellStart"/>
      <w:r w:rsidR="00597043">
        <w:rPr>
          <w:rFonts w:ascii="Times New Roman" w:hAnsi="Times New Roman"/>
        </w:rPr>
        <w:t>workpapers</w:t>
      </w:r>
      <w:proofErr w:type="spellEnd"/>
      <w:r w:rsidRPr="00A57951">
        <w:rPr>
          <w:rFonts w:ascii="Times New Roman" w:hAnsi="Times New Roman"/>
        </w:rPr>
        <w:t>.</w:t>
      </w:r>
    </w:p>
    <w:sectPr w:rsidR="0095683A" w:rsidRPr="00C35031" w:rsidSect="00EA5700">
      <w:footerReference w:type="even" r:id="rId10"/>
      <w:footerReference w:type="default" r:id="rId11"/>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F3C" w:rsidRDefault="002E1F3C" w:rsidP="00E92D02">
      <w:r>
        <w:separator/>
      </w:r>
    </w:p>
  </w:endnote>
  <w:endnote w:type="continuationSeparator" w:id="0">
    <w:p w:rsidR="002E1F3C" w:rsidRDefault="002E1F3C" w:rsidP="00E92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C" w:rsidRDefault="0002355F" w:rsidP="00E92D02">
    <w:pPr>
      <w:pStyle w:val="Footer"/>
      <w:framePr w:wrap="around" w:vAnchor="text" w:hAnchor="margin" w:xAlign="right" w:y="1"/>
      <w:rPr>
        <w:rStyle w:val="PageNumber"/>
      </w:rPr>
    </w:pPr>
    <w:r>
      <w:rPr>
        <w:rStyle w:val="PageNumber"/>
      </w:rPr>
      <w:fldChar w:fldCharType="begin"/>
    </w:r>
    <w:r w:rsidR="002E1F3C">
      <w:rPr>
        <w:rStyle w:val="PageNumber"/>
      </w:rPr>
      <w:instrText xml:space="preserve">PAGE  </w:instrText>
    </w:r>
    <w:r>
      <w:rPr>
        <w:rStyle w:val="PageNumber"/>
      </w:rPr>
      <w:fldChar w:fldCharType="end"/>
    </w:r>
  </w:p>
  <w:p w:rsidR="002E1F3C" w:rsidRDefault="002E1F3C" w:rsidP="00E92D0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C" w:rsidRPr="00E92D02" w:rsidRDefault="0002355F" w:rsidP="00E92D02">
    <w:pPr>
      <w:pStyle w:val="Footer"/>
      <w:framePr w:wrap="around" w:vAnchor="text" w:hAnchor="margin" w:xAlign="right" w:y="1"/>
      <w:rPr>
        <w:rStyle w:val="PageNumber"/>
      </w:rPr>
    </w:pPr>
    <w:r w:rsidRPr="00E92D02">
      <w:rPr>
        <w:rStyle w:val="PageNumber"/>
        <w:rFonts w:ascii="Times New Roman" w:hAnsi="Times New Roman" w:cs="Times New Roman"/>
      </w:rPr>
      <w:fldChar w:fldCharType="begin"/>
    </w:r>
    <w:r w:rsidR="002E1F3C" w:rsidRPr="00E92D02">
      <w:rPr>
        <w:rStyle w:val="PageNumber"/>
        <w:rFonts w:ascii="Times New Roman" w:hAnsi="Times New Roman" w:cs="Times New Roman"/>
      </w:rPr>
      <w:instrText xml:space="preserve">PAGE  </w:instrText>
    </w:r>
    <w:r w:rsidRPr="00E92D02">
      <w:rPr>
        <w:rStyle w:val="PageNumber"/>
        <w:rFonts w:ascii="Times New Roman" w:hAnsi="Times New Roman" w:cs="Times New Roman"/>
      </w:rPr>
      <w:fldChar w:fldCharType="separate"/>
    </w:r>
    <w:r w:rsidR="00BB3D96">
      <w:rPr>
        <w:rStyle w:val="PageNumber"/>
        <w:rFonts w:ascii="Times New Roman" w:hAnsi="Times New Roman" w:cs="Times New Roman"/>
        <w:noProof/>
      </w:rPr>
      <w:t>4</w:t>
    </w:r>
    <w:r w:rsidRPr="00E92D02">
      <w:rPr>
        <w:rStyle w:val="PageNumber"/>
        <w:rFonts w:ascii="Times New Roman" w:hAnsi="Times New Roman" w:cs="Times New Roman"/>
      </w:rPr>
      <w:fldChar w:fldCharType="end"/>
    </w:r>
  </w:p>
  <w:p w:rsidR="002E1F3C" w:rsidRDefault="002E1F3C" w:rsidP="00E92D02">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F3C" w:rsidRDefault="002E1F3C" w:rsidP="00E92D02">
      <w:r>
        <w:separator/>
      </w:r>
    </w:p>
  </w:footnote>
  <w:footnote w:type="continuationSeparator" w:id="0">
    <w:p w:rsidR="002E1F3C" w:rsidRDefault="002E1F3C" w:rsidP="00E92D0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CF45EE0"/>
    <w:lvl w:ilvl="0">
      <w:start w:val="1"/>
      <w:numFmt w:val="decimal"/>
      <w:lvlText w:val="%1."/>
      <w:lvlJc w:val="left"/>
      <w:pPr>
        <w:tabs>
          <w:tab w:val="num" w:pos="1440"/>
        </w:tabs>
        <w:ind w:left="1440" w:hanging="360"/>
      </w:pPr>
    </w:lvl>
  </w:abstractNum>
  <w:abstractNum w:abstractNumId="1">
    <w:nsid w:val="0FCA5D43"/>
    <w:multiLevelType w:val="hybridMultilevel"/>
    <w:tmpl w:val="63C29E04"/>
    <w:lvl w:ilvl="0" w:tplc="04090019">
      <w:start w:val="1"/>
      <w:numFmt w:val="lowerLetter"/>
      <w:lvlText w:val="%1."/>
      <w:lvlJc w:val="left"/>
      <w:pPr>
        <w:ind w:left="1080" w:hanging="360"/>
      </w:pPr>
      <w:rPr>
        <w:rFonts w:hint="default"/>
      </w:rPr>
    </w:lvl>
    <w:lvl w:ilvl="1" w:tplc="E12A8B28">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E97518"/>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47652D"/>
    <w:multiLevelType w:val="hybridMultilevel"/>
    <w:tmpl w:val="3DCE9B4E"/>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BDE2865"/>
    <w:multiLevelType w:val="hybridMultilevel"/>
    <w:tmpl w:val="9A6CC73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A59EC"/>
    <w:multiLevelType w:val="hybridMultilevel"/>
    <w:tmpl w:val="631A6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E24A7"/>
    <w:multiLevelType w:val="hybridMultilevel"/>
    <w:tmpl w:val="A232D248"/>
    <w:lvl w:ilvl="0" w:tplc="6616F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FD2B6B"/>
    <w:multiLevelType w:val="hybridMultilevel"/>
    <w:tmpl w:val="E6F04938"/>
    <w:lvl w:ilvl="0" w:tplc="E6CA9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E0635B"/>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5F6172"/>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8943F0"/>
    <w:multiLevelType w:val="hybridMultilevel"/>
    <w:tmpl w:val="CD0CFCFC"/>
    <w:lvl w:ilvl="0" w:tplc="6616F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0F7B63"/>
    <w:multiLevelType w:val="multilevel"/>
    <w:tmpl w:val="4980187C"/>
    <w:lvl w:ilvl="0">
      <w:start w:val="1"/>
      <w:numFmt w:val="upperRoman"/>
      <w:pStyle w:val="Heading1"/>
      <w:lvlText w:val="%1."/>
      <w:lvlJc w:val="left"/>
      <w:pPr>
        <w:ind w:left="2160" w:firstLine="0"/>
      </w:pPr>
    </w:lvl>
    <w:lvl w:ilvl="1">
      <w:start w:val="1"/>
      <w:numFmt w:val="upperLetter"/>
      <w:pStyle w:val="Heading2"/>
      <w:lvlText w:val="%2."/>
      <w:lvlJc w:val="left"/>
      <w:pPr>
        <w:ind w:left="2880" w:firstLine="0"/>
      </w:pPr>
    </w:lvl>
    <w:lvl w:ilvl="2">
      <w:start w:val="1"/>
      <w:numFmt w:val="decimal"/>
      <w:pStyle w:val="Heading3"/>
      <w:lvlText w:val="%3."/>
      <w:lvlJc w:val="left"/>
      <w:pPr>
        <w:ind w:left="3600" w:firstLine="0"/>
      </w:pPr>
    </w:lvl>
    <w:lvl w:ilvl="3">
      <w:start w:val="1"/>
      <w:numFmt w:val="lowerLetter"/>
      <w:pStyle w:val="Heading4"/>
      <w:lvlText w:val="%4)"/>
      <w:lvlJc w:val="left"/>
      <w:pPr>
        <w:ind w:left="4320" w:firstLine="0"/>
      </w:pPr>
    </w:lvl>
    <w:lvl w:ilvl="4">
      <w:start w:val="1"/>
      <w:numFmt w:val="decimal"/>
      <w:lvlText w:val="(%5)"/>
      <w:lvlJc w:val="left"/>
      <w:pPr>
        <w:ind w:left="5040" w:firstLine="0"/>
      </w:pPr>
    </w:lvl>
    <w:lvl w:ilvl="5">
      <w:start w:val="1"/>
      <w:numFmt w:val="lowerLetter"/>
      <w:lvlText w:val="(%6)"/>
      <w:lvlJc w:val="left"/>
      <w:pPr>
        <w:ind w:left="5760" w:firstLine="0"/>
      </w:pPr>
    </w:lvl>
    <w:lvl w:ilvl="6">
      <w:start w:val="1"/>
      <w:numFmt w:val="lowerRoman"/>
      <w:lvlText w:val="(%7)"/>
      <w:lvlJc w:val="left"/>
      <w:pPr>
        <w:ind w:left="6480" w:firstLine="0"/>
      </w:pPr>
    </w:lvl>
    <w:lvl w:ilvl="7">
      <w:start w:val="1"/>
      <w:numFmt w:val="lowerLetter"/>
      <w:lvlText w:val="(%8)"/>
      <w:lvlJc w:val="left"/>
      <w:pPr>
        <w:ind w:left="7200" w:firstLine="0"/>
      </w:pPr>
    </w:lvl>
    <w:lvl w:ilvl="8">
      <w:start w:val="1"/>
      <w:numFmt w:val="lowerRoman"/>
      <w:lvlText w:val="(%9)"/>
      <w:lvlJc w:val="left"/>
      <w:pPr>
        <w:ind w:left="7920" w:firstLine="0"/>
      </w:pPr>
    </w:lvl>
  </w:abstractNum>
  <w:abstractNum w:abstractNumId="13">
    <w:nsid w:val="74535A2C"/>
    <w:multiLevelType w:val="multilevel"/>
    <w:tmpl w:val="ABA444EA"/>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77FD7AB7"/>
    <w:multiLevelType w:val="hybridMultilevel"/>
    <w:tmpl w:val="486A7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274B9E"/>
    <w:multiLevelType w:val="multilevel"/>
    <w:tmpl w:val="357888D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BC45226"/>
    <w:multiLevelType w:val="hybridMultilevel"/>
    <w:tmpl w:val="97EE0AF6"/>
    <w:lvl w:ilvl="0" w:tplc="6616F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10"/>
  </w:num>
  <w:num w:numId="4">
    <w:abstractNumId w:val="7"/>
  </w:num>
  <w:num w:numId="5">
    <w:abstractNumId w:val="16"/>
  </w:num>
  <w:num w:numId="6">
    <w:abstractNumId w:val="1"/>
  </w:num>
  <w:num w:numId="7">
    <w:abstractNumId w:val="5"/>
  </w:num>
  <w:num w:numId="8">
    <w:abstractNumId w:val="6"/>
  </w:num>
  <w:num w:numId="9">
    <w:abstractNumId w:val="2"/>
  </w:num>
  <w:num w:numId="10">
    <w:abstractNumId w:val="3"/>
  </w:num>
  <w:num w:numId="11">
    <w:abstractNumId w:val="11"/>
  </w:num>
  <w:num w:numId="12">
    <w:abstractNumId w:val="15"/>
  </w:num>
  <w:num w:numId="13">
    <w:abstractNumId w:val="13"/>
  </w:num>
  <w:num w:numId="14">
    <w:abstractNumId w:val="14"/>
  </w:num>
  <w:num w:numId="15">
    <w:abstractNumId w:val="12"/>
  </w:num>
  <w:num w:numId="16">
    <w:abstractNumId w:val="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56039A"/>
    <w:rsid w:val="00021D14"/>
    <w:rsid w:val="0002355F"/>
    <w:rsid w:val="000300E1"/>
    <w:rsid w:val="00034806"/>
    <w:rsid w:val="0004232F"/>
    <w:rsid w:val="000460D8"/>
    <w:rsid w:val="00050EB5"/>
    <w:rsid w:val="00090503"/>
    <w:rsid w:val="00097EE8"/>
    <w:rsid w:val="000A6621"/>
    <w:rsid w:val="000C2F58"/>
    <w:rsid w:val="000C726D"/>
    <w:rsid w:val="000D7D40"/>
    <w:rsid w:val="000F2D9C"/>
    <w:rsid w:val="0010129F"/>
    <w:rsid w:val="001526A9"/>
    <w:rsid w:val="00164BCF"/>
    <w:rsid w:val="00186210"/>
    <w:rsid w:val="001928E8"/>
    <w:rsid w:val="001C79AA"/>
    <w:rsid w:val="001D718F"/>
    <w:rsid w:val="00217CB2"/>
    <w:rsid w:val="00233FC0"/>
    <w:rsid w:val="00240F61"/>
    <w:rsid w:val="00284F02"/>
    <w:rsid w:val="00293786"/>
    <w:rsid w:val="002C26C7"/>
    <w:rsid w:val="002E1F3C"/>
    <w:rsid w:val="0031081A"/>
    <w:rsid w:val="003330A6"/>
    <w:rsid w:val="00353F42"/>
    <w:rsid w:val="00374968"/>
    <w:rsid w:val="003B5394"/>
    <w:rsid w:val="003E006F"/>
    <w:rsid w:val="003E2D60"/>
    <w:rsid w:val="003E52CE"/>
    <w:rsid w:val="003F03DB"/>
    <w:rsid w:val="003F197E"/>
    <w:rsid w:val="003F577A"/>
    <w:rsid w:val="00400AF9"/>
    <w:rsid w:val="00417D98"/>
    <w:rsid w:val="00445111"/>
    <w:rsid w:val="00456E57"/>
    <w:rsid w:val="00464CF9"/>
    <w:rsid w:val="004656F4"/>
    <w:rsid w:val="00474A9C"/>
    <w:rsid w:val="0047789F"/>
    <w:rsid w:val="004854C3"/>
    <w:rsid w:val="004C170C"/>
    <w:rsid w:val="004C6D84"/>
    <w:rsid w:val="005252E8"/>
    <w:rsid w:val="0053709C"/>
    <w:rsid w:val="00553572"/>
    <w:rsid w:val="0056039A"/>
    <w:rsid w:val="0058338D"/>
    <w:rsid w:val="00595BCA"/>
    <w:rsid w:val="00597043"/>
    <w:rsid w:val="005D3C4B"/>
    <w:rsid w:val="005F2088"/>
    <w:rsid w:val="0060460C"/>
    <w:rsid w:val="00621651"/>
    <w:rsid w:val="00627709"/>
    <w:rsid w:val="00647660"/>
    <w:rsid w:val="006C6B94"/>
    <w:rsid w:val="006E441A"/>
    <w:rsid w:val="00724343"/>
    <w:rsid w:val="0073243A"/>
    <w:rsid w:val="0073372D"/>
    <w:rsid w:val="007445DE"/>
    <w:rsid w:val="00744981"/>
    <w:rsid w:val="0075161F"/>
    <w:rsid w:val="007B33D9"/>
    <w:rsid w:val="007C5528"/>
    <w:rsid w:val="007E6146"/>
    <w:rsid w:val="00821EAE"/>
    <w:rsid w:val="008253EA"/>
    <w:rsid w:val="008348F3"/>
    <w:rsid w:val="008355F5"/>
    <w:rsid w:val="00847D8A"/>
    <w:rsid w:val="00865A8C"/>
    <w:rsid w:val="008661AB"/>
    <w:rsid w:val="00884ECF"/>
    <w:rsid w:val="008A5714"/>
    <w:rsid w:val="008B035A"/>
    <w:rsid w:val="008B1891"/>
    <w:rsid w:val="008D65EF"/>
    <w:rsid w:val="008F0741"/>
    <w:rsid w:val="008F113E"/>
    <w:rsid w:val="00901895"/>
    <w:rsid w:val="009032A2"/>
    <w:rsid w:val="00944F70"/>
    <w:rsid w:val="0095391B"/>
    <w:rsid w:val="0095683A"/>
    <w:rsid w:val="009829DE"/>
    <w:rsid w:val="009B2CF8"/>
    <w:rsid w:val="009B4A74"/>
    <w:rsid w:val="009E2F14"/>
    <w:rsid w:val="009F08ED"/>
    <w:rsid w:val="00A14DDF"/>
    <w:rsid w:val="00A15743"/>
    <w:rsid w:val="00A2255B"/>
    <w:rsid w:val="00A36112"/>
    <w:rsid w:val="00A66953"/>
    <w:rsid w:val="00A82CD3"/>
    <w:rsid w:val="00AB04AC"/>
    <w:rsid w:val="00AD2F71"/>
    <w:rsid w:val="00AE2EE2"/>
    <w:rsid w:val="00AF15B8"/>
    <w:rsid w:val="00AF6A1D"/>
    <w:rsid w:val="00B366FF"/>
    <w:rsid w:val="00B40764"/>
    <w:rsid w:val="00B70465"/>
    <w:rsid w:val="00B77A64"/>
    <w:rsid w:val="00B822AB"/>
    <w:rsid w:val="00B9031D"/>
    <w:rsid w:val="00BA7305"/>
    <w:rsid w:val="00BB3D96"/>
    <w:rsid w:val="00BC1E72"/>
    <w:rsid w:val="00BC522B"/>
    <w:rsid w:val="00C35031"/>
    <w:rsid w:val="00C45B00"/>
    <w:rsid w:val="00C4660E"/>
    <w:rsid w:val="00C57D6B"/>
    <w:rsid w:val="00C6494D"/>
    <w:rsid w:val="00C664FA"/>
    <w:rsid w:val="00CA79FE"/>
    <w:rsid w:val="00CC4E7E"/>
    <w:rsid w:val="00CF51C6"/>
    <w:rsid w:val="00D01846"/>
    <w:rsid w:val="00D24574"/>
    <w:rsid w:val="00D371D3"/>
    <w:rsid w:val="00D65AD5"/>
    <w:rsid w:val="00D80216"/>
    <w:rsid w:val="00D85A04"/>
    <w:rsid w:val="00DA04CA"/>
    <w:rsid w:val="00DA697D"/>
    <w:rsid w:val="00DC1F66"/>
    <w:rsid w:val="00DC3F2E"/>
    <w:rsid w:val="00DD70DA"/>
    <w:rsid w:val="00DE2D48"/>
    <w:rsid w:val="00DE7CC4"/>
    <w:rsid w:val="00DF75BC"/>
    <w:rsid w:val="00E01B17"/>
    <w:rsid w:val="00E34603"/>
    <w:rsid w:val="00E47077"/>
    <w:rsid w:val="00E71298"/>
    <w:rsid w:val="00E716BC"/>
    <w:rsid w:val="00E92D02"/>
    <w:rsid w:val="00EA19A0"/>
    <w:rsid w:val="00EA5700"/>
    <w:rsid w:val="00EA7514"/>
    <w:rsid w:val="00EB2766"/>
    <w:rsid w:val="00ED2FAA"/>
    <w:rsid w:val="00EF66DD"/>
    <w:rsid w:val="00F628EF"/>
    <w:rsid w:val="00F85734"/>
    <w:rsid w:val="00FA4A4F"/>
    <w:rsid w:val="00FA6A13"/>
    <w:rsid w:val="00FC63BC"/>
    <w:rsid w:val="00FE41F4"/>
    <w:rsid w:val="00FF62DF"/>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uiPriority="9" w:qFormat="1"/>
    <w:lsdException w:name="Balloo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D8A"/>
  </w:style>
  <w:style w:type="paragraph" w:styleId="Heading1">
    <w:name w:val="heading 1"/>
    <w:basedOn w:val="Normal"/>
    <w:next w:val="Normal"/>
    <w:link w:val="Heading1Char"/>
    <w:qFormat/>
    <w:rsid w:val="008F0741"/>
    <w:pPr>
      <w:keepNext/>
      <w:keepLines/>
      <w:numPr>
        <w:numId w:val="15"/>
      </w:numPr>
      <w:spacing w:before="240" w:after="240"/>
      <w:ind w:left="720" w:hanging="720"/>
      <w:outlineLvl w:val="0"/>
    </w:pPr>
    <w:rPr>
      <w:rFonts w:ascii="Times New Roman" w:eastAsiaTheme="minorHAnsi" w:hAnsi="Times New Roman"/>
      <w:b/>
      <w:kern w:val="32"/>
      <w:szCs w:val="32"/>
    </w:rPr>
  </w:style>
  <w:style w:type="paragraph" w:styleId="Heading2">
    <w:name w:val="heading 2"/>
    <w:basedOn w:val="Heading1"/>
    <w:next w:val="Normal"/>
    <w:link w:val="Heading2Char"/>
    <w:qFormat/>
    <w:rsid w:val="008F0741"/>
    <w:pPr>
      <w:numPr>
        <w:ilvl w:val="1"/>
      </w:numPr>
      <w:ind w:left="1440" w:hanging="720"/>
      <w:outlineLvl w:val="1"/>
    </w:pPr>
    <w:rPr>
      <w:szCs w:val="28"/>
    </w:rPr>
  </w:style>
  <w:style w:type="paragraph" w:styleId="Heading3">
    <w:name w:val="heading 3"/>
    <w:basedOn w:val="Heading2"/>
    <w:next w:val="Normal"/>
    <w:link w:val="Heading3Char"/>
    <w:qFormat/>
    <w:rsid w:val="008F0741"/>
    <w:pPr>
      <w:numPr>
        <w:ilvl w:val="2"/>
      </w:numPr>
      <w:ind w:left="2160" w:hanging="720"/>
      <w:outlineLvl w:val="2"/>
    </w:pPr>
    <w:rPr>
      <w:i/>
      <w:szCs w:val="26"/>
    </w:rPr>
  </w:style>
  <w:style w:type="paragraph" w:styleId="Heading4">
    <w:name w:val="heading 4"/>
    <w:basedOn w:val="Heading3"/>
    <w:next w:val="Normal"/>
    <w:link w:val="Heading4Char"/>
    <w:uiPriority w:val="9"/>
    <w:unhideWhenUsed/>
    <w:qFormat/>
    <w:rsid w:val="008F0741"/>
    <w:pPr>
      <w:numPr>
        <w:ilvl w:val="3"/>
      </w:numPr>
      <w:ind w:left="2880" w:hanging="720"/>
      <w:outlineLvl w:val="3"/>
    </w:pPr>
    <w:rPr>
      <w:rFonts w:eastAsiaTheme="majorEastAsia" w:cstheme="majorBidi"/>
      <w:bCs/>
      <w:i w:val="0"/>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6039A"/>
    <w:pPr>
      <w:ind w:left="720"/>
      <w:contextualSpacing/>
    </w:pPr>
  </w:style>
  <w:style w:type="paragraph" w:styleId="Header">
    <w:name w:val="header"/>
    <w:basedOn w:val="Normal"/>
    <w:link w:val="HeaderChar"/>
    <w:rsid w:val="004854C3"/>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4854C3"/>
    <w:rPr>
      <w:rFonts w:ascii="Book Antiqua" w:eastAsia="Times New Roman" w:hAnsi="Book Antiqua" w:cs="Times New Roman"/>
      <w:sz w:val="22"/>
    </w:rPr>
  </w:style>
  <w:style w:type="table" w:styleId="TableGrid">
    <w:name w:val="Table Grid"/>
    <w:basedOn w:val="TableNormal"/>
    <w:rsid w:val="004854C3"/>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854C3"/>
    <w:rPr>
      <w:color w:val="0000FF" w:themeColor="hyperlink"/>
      <w:u w:val="single"/>
    </w:rPr>
  </w:style>
  <w:style w:type="character" w:styleId="CommentReference">
    <w:name w:val="annotation reference"/>
    <w:basedOn w:val="DefaultParagraphFont"/>
    <w:uiPriority w:val="99"/>
    <w:semiHidden/>
    <w:unhideWhenUsed/>
    <w:rsid w:val="007B33D9"/>
    <w:rPr>
      <w:sz w:val="18"/>
      <w:szCs w:val="18"/>
    </w:rPr>
  </w:style>
  <w:style w:type="paragraph" w:styleId="CommentText">
    <w:name w:val="annotation text"/>
    <w:basedOn w:val="Normal"/>
    <w:link w:val="CommentTextChar"/>
    <w:uiPriority w:val="99"/>
    <w:semiHidden/>
    <w:unhideWhenUsed/>
    <w:rsid w:val="007B33D9"/>
  </w:style>
  <w:style w:type="character" w:customStyle="1" w:styleId="CommentTextChar">
    <w:name w:val="Comment Text Char"/>
    <w:basedOn w:val="DefaultParagraphFont"/>
    <w:link w:val="CommentText"/>
    <w:uiPriority w:val="99"/>
    <w:semiHidden/>
    <w:rsid w:val="007B33D9"/>
  </w:style>
  <w:style w:type="paragraph" w:styleId="CommentSubject">
    <w:name w:val="annotation subject"/>
    <w:basedOn w:val="CommentText"/>
    <w:next w:val="CommentText"/>
    <w:link w:val="CommentSubjectChar"/>
    <w:uiPriority w:val="99"/>
    <w:semiHidden/>
    <w:unhideWhenUsed/>
    <w:rsid w:val="007B33D9"/>
    <w:rPr>
      <w:b/>
      <w:bCs/>
      <w:sz w:val="20"/>
      <w:szCs w:val="20"/>
    </w:rPr>
  </w:style>
  <w:style w:type="character" w:customStyle="1" w:styleId="CommentSubjectChar">
    <w:name w:val="Comment Subject Char"/>
    <w:basedOn w:val="CommentTextChar"/>
    <w:link w:val="CommentSubject"/>
    <w:uiPriority w:val="99"/>
    <w:semiHidden/>
    <w:rsid w:val="007B33D9"/>
    <w:rPr>
      <w:b/>
      <w:bCs/>
      <w:sz w:val="20"/>
      <w:szCs w:val="20"/>
    </w:rPr>
  </w:style>
  <w:style w:type="paragraph" w:styleId="BalloonText">
    <w:name w:val="Balloon Text"/>
    <w:basedOn w:val="Normal"/>
    <w:link w:val="BalloonTextChar"/>
    <w:uiPriority w:val="99"/>
    <w:semiHidden/>
    <w:unhideWhenUsed/>
    <w:rsid w:val="007B33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3D9"/>
    <w:rPr>
      <w:rFonts w:ascii="Lucida Grande" w:hAnsi="Lucida Grande" w:cs="Lucida Grande"/>
      <w:sz w:val="18"/>
      <w:szCs w:val="18"/>
    </w:rPr>
  </w:style>
  <w:style w:type="paragraph" w:styleId="Footer">
    <w:name w:val="footer"/>
    <w:basedOn w:val="Normal"/>
    <w:link w:val="FooterChar"/>
    <w:uiPriority w:val="99"/>
    <w:unhideWhenUsed/>
    <w:rsid w:val="00E92D02"/>
    <w:pPr>
      <w:tabs>
        <w:tab w:val="center" w:pos="4320"/>
        <w:tab w:val="right" w:pos="8640"/>
      </w:tabs>
    </w:pPr>
  </w:style>
  <w:style w:type="character" w:customStyle="1" w:styleId="FooterChar">
    <w:name w:val="Footer Char"/>
    <w:basedOn w:val="DefaultParagraphFont"/>
    <w:link w:val="Footer"/>
    <w:uiPriority w:val="99"/>
    <w:rsid w:val="00E92D02"/>
  </w:style>
  <w:style w:type="character" w:styleId="PageNumber">
    <w:name w:val="page number"/>
    <w:basedOn w:val="DefaultParagraphFont"/>
    <w:uiPriority w:val="99"/>
    <w:semiHidden/>
    <w:unhideWhenUsed/>
    <w:rsid w:val="00E92D02"/>
  </w:style>
  <w:style w:type="paragraph" w:styleId="Revision">
    <w:name w:val="Revision"/>
    <w:hidden/>
    <w:uiPriority w:val="99"/>
    <w:semiHidden/>
    <w:rsid w:val="00EA7514"/>
  </w:style>
  <w:style w:type="paragraph" w:customStyle="1" w:styleId="Tscptnotes">
    <w:name w:val="Tscpt notes"/>
    <w:basedOn w:val="Normal"/>
    <w:rsid w:val="00097EE8"/>
    <w:pPr>
      <w:spacing w:before="120" w:after="120"/>
      <w:ind w:left="720" w:hanging="720"/>
    </w:pPr>
    <w:rPr>
      <w:rFonts w:ascii="Times New Roman" w:eastAsiaTheme="minorHAnsi" w:hAnsi="Times New Roman"/>
      <w:kern w:val="32"/>
    </w:rPr>
  </w:style>
  <w:style w:type="character" w:customStyle="1" w:styleId="Heading1Char">
    <w:name w:val="Heading 1 Char"/>
    <w:basedOn w:val="DefaultParagraphFont"/>
    <w:link w:val="Heading1"/>
    <w:rsid w:val="008F0741"/>
    <w:rPr>
      <w:rFonts w:ascii="Times New Roman" w:eastAsiaTheme="minorHAnsi" w:hAnsi="Times New Roman"/>
      <w:b/>
      <w:kern w:val="32"/>
      <w:szCs w:val="32"/>
    </w:rPr>
  </w:style>
  <w:style w:type="character" w:customStyle="1" w:styleId="Heading2Char">
    <w:name w:val="Heading 2 Char"/>
    <w:basedOn w:val="DefaultParagraphFont"/>
    <w:link w:val="Heading2"/>
    <w:rsid w:val="008F0741"/>
    <w:rPr>
      <w:rFonts w:ascii="Times New Roman" w:eastAsiaTheme="minorHAnsi" w:hAnsi="Times New Roman"/>
      <w:b/>
      <w:kern w:val="32"/>
      <w:szCs w:val="28"/>
    </w:rPr>
  </w:style>
  <w:style w:type="character" w:customStyle="1" w:styleId="Heading3Char">
    <w:name w:val="Heading 3 Char"/>
    <w:basedOn w:val="DefaultParagraphFont"/>
    <w:link w:val="Heading3"/>
    <w:rsid w:val="008F0741"/>
    <w:rPr>
      <w:rFonts w:ascii="Times New Roman" w:eastAsiaTheme="minorHAnsi" w:hAnsi="Times New Roman"/>
      <w:b/>
      <w:i/>
      <w:kern w:val="32"/>
      <w:szCs w:val="26"/>
    </w:rPr>
  </w:style>
  <w:style w:type="character" w:customStyle="1" w:styleId="Heading4Char">
    <w:name w:val="Heading 4 Char"/>
    <w:basedOn w:val="DefaultParagraphFont"/>
    <w:link w:val="Heading4"/>
    <w:uiPriority w:val="9"/>
    <w:rsid w:val="008F0741"/>
    <w:rPr>
      <w:rFonts w:ascii="Times New Roman" w:eastAsiaTheme="majorEastAsia" w:hAnsi="Times New Roman" w:cstheme="majorBidi"/>
      <w:b/>
      <w:bCs/>
      <w:iCs/>
      <w:kern w:val="32"/>
      <w:szCs w:val="26"/>
    </w:rPr>
  </w:style>
  <w:style w:type="character" w:customStyle="1" w:styleId="BalloonTextChar1">
    <w:name w:val="Balloon Text Char1"/>
    <w:basedOn w:val="DefaultParagraphFont"/>
    <w:uiPriority w:val="99"/>
    <w:semiHidden/>
    <w:rsid w:val="0009050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39A"/>
    <w:pPr>
      <w:ind w:left="720"/>
      <w:contextualSpacing/>
    </w:pPr>
  </w:style>
  <w:style w:type="paragraph" w:styleId="Header">
    <w:name w:val="header"/>
    <w:basedOn w:val="Normal"/>
    <w:link w:val="HeaderChar"/>
    <w:rsid w:val="004854C3"/>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4854C3"/>
    <w:rPr>
      <w:rFonts w:ascii="Book Antiqua" w:eastAsia="Times New Roman" w:hAnsi="Book Antiqua" w:cs="Times New Roman"/>
      <w:sz w:val="22"/>
    </w:rPr>
  </w:style>
  <w:style w:type="table" w:styleId="TableGrid">
    <w:name w:val="Table Grid"/>
    <w:basedOn w:val="TableNormal"/>
    <w:rsid w:val="004854C3"/>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854C3"/>
    <w:rPr>
      <w:color w:val="0000FF" w:themeColor="hyperlink"/>
      <w:u w:val="single"/>
    </w:rPr>
  </w:style>
  <w:style w:type="character" w:styleId="CommentReference">
    <w:name w:val="annotation reference"/>
    <w:basedOn w:val="DefaultParagraphFont"/>
    <w:uiPriority w:val="99"/>
    <w:semiHidden/>
    <w:unhideWhenUsed/>
    <w:rsid w:val="007B33D9"/>
    <w:rPr>
      <w:sz w:val="18"/>
      <w:szCs w:val="18"/>
    </w:rPr>
  </w:style>
  <w:style w:type="paragraph" w:styleId="CommentText">
    <w:name w:val="annotation text"/>
    <w:basedOn w:val="Normal"/>
    <w:link w:val="CommentTextChar"/>
    <w:uiPriority w:val="99"/>
    <w:semiHidden/>
    <w:unhideWhenUsed/>
    <w:rsid w:val="007B33D9"/>
  </w:style>
  <w:style w:type="character" w:customStyle="1" w:styleId="CommentTextChar">
    <w:name w:val="Comment Text Char"/>
    <w:basedOn w:val="DefaultParagraphFont"/>
    <w:link w:val="CommentText"/>
    <w:uiPriority w:val="99"/>
    <w:semiHidden/>
    <w:rsid w:val="007B33D9"/>
  </w:style>
  <w:style w:type="paragraph" w:styleId="CommentSubject">
    <w:name w:val="annotation subject"/>
    <w:basedOn w:val="CommentText"/>
    <w:next w:val="CommentText"/>
    <w:link w:val="CommentSubjectChar"/>
    <w:uiPriority w:val="99"/>
    <w:semiHidden/>
    <w:unhideWhenUsed/>
    <w:rsid w:val="007B33D9"/>
    <w:rPr>
      <w:b/>
      <w:bCs/>
      <w:sz w:val="20"/>
      <w:szCs w:val="20"/>
    </w:rPr>
  </w:style>
  <w:style w:type="character" w:customStyle="1" w:styleId="CommentSubjectChar">
    <w:name w:val="Comment Subject Char"/>
    <w:basedOn w:val="CommentTextChar"/>
    <w:link w:val="CommentSubject"/>
    <w:uiPriority w:val="99"/>
    <w:semiHidden/>
    <w:rsid w:val="007B33D9"/>
    <w:rPr>
      <w:b/>
      <w:bCs/>
      <w:sz w:val="20"/>
      <w:szCs w:val="20"/>
    </w:rPr>
  </w:style>
  <w:style w:type="paragraph" w:styleId="BalloonText">
    <w:name w:val="Balloon Text"/>
    <w:basedOn w:val="Normal"/>
    <w:link w:val="BalloonTextChar"/>
    <w:uiPriority w:val="99"/>
    <w:semiHidden/>
    <w:unhideWhenUsed/>
    <w:rsid w:val="007B33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3D9"/>
    <w:rPr>
      <w:rFonts w:ascii="Lucida Grande" w:hAnsi="Lucida Grande" w:cs="Lucida Grande"/>
      <w:sz w:val="18"/>
      <w:szCs w:val="18"/>
    </w:rPr>
  </w:style>
  <w:style w:type="paragraph" w:styleId="Footer">
    <w:name w:val="footer"/>
    <w:basedOn w:val="Normal"/>
    <w:link w:val="FooterChar"/>
    <w:uiPriority w:val="99"/>
    <w:unhideWhenUsed/>
    <w:rsid w:val="00E92D02"/>
    <w:pPr>
      <w:tabs>
        <w:tab w:val="center" w:pos="4320"/>
        <w:tab w:val="right" w:pos="8640"/>
      </w:tabs>
    </w:pPr>
  </w:style>
  <w:style w:type="character" w:customStyle="1" w:styleId="FooterChar">
    <w:name w:val="Footer Char"/>
    <w:basedOn w:val="DefaultParagraphFont"/>
    <w:link w:val="Footer"/>
    <w:uiPriority w:val="99"/>
    <w:rsid w:val="00E92D02"/>
  </w:style>
  <w:style w:type="character" w:styleId="PageNumber">
    <w:name w:val="page number"/>
    <w:basedOn w:val="DefaultParagraphFont"/>
    <w:uiPriority w:val="99"/>
    <w:semiHidden/>
    <w:unhideWhenUsed/>
    <w:rsid w:val="00E92D02"/>
  </w:style>
  <w:style w:type="paragraph" w:styleId="Revision">
    <w:name w:val="Revision"/>
    <w:hidden/>
    <w:uiPriority w:val="99"/>
    <w:semiHidden/>
    <w:rsid w:val="00EA7514"/>
  </w:style>
</w:styles>
</file>

<file path=word/webSettings.xml><?xml version="1.0" encoding="utf-8"?>
<w:webSettings xmlns:r="http://schemas.openxmlformats.org/officeDocument/2006/relationships" xmlns:w="http://schemas.openxmlformats.org/wordprocessingml/2006/main">
  <w:divs>
    <w:div w:id="593173816">
      <w:bodyDiv w:val="1"/>
      <w:marLeft w:val="0"/>
      <w:marRight w:val="0"/>
      <w:marTop w:val="0"/>
      <w:marBottom w:val="0"/>
      <w:divBdr>
        <w:top w:val="none" w:sz="0" w:space="0" w:color="auto"/>
        <w:left w:val="none" w:sz="0" w:space="0" w:color="auto"/>
        <w:bottom w:val="none" w:sz="0" w:space="0" w:color="auto"/>
        <w:right w:val="none" w:sz="0" w:space="0" w:color="auto"/>
      </w:divBdr>
    </w:div>
    <w:div w:id="14640383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finkelstein@turn.org" TargetMode="External"/><Relationship Id="rId9" Type="http://schemas.openxmlformats.org/officeDocument/2006/relationships/hyperlink" Target="mailto:garrick@jbsenergy.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1DF4-C77A-444F-9C7D-4450312C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1551</Words>
  <Characters>8843</Characters>
  <Application>Microsoft Macintosh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TURN</Company>
  <LinksUpToDate>false</LinksUpToDate>
  <CharactersWithSpaces>10859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Borden</dc:creator>
  <cp:lastModifiedBy>Bob Finkelstein</cp:lastModifiedBy>
  <cp:revision>13</cp:revision>
  <dcterms:created xsi:type="dcterms:W3CDTF">2015-04-14T13:41:00Z</dcterms:created>
  <dcterms:modified xsi:type="dcterms:W3CDTF">2015-04-14T14:01:00Z</dcterms:modified>
</cp:coreProperties>
</file>